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0781" w14:textId="098356CA" w:rsidR="00987DE7" w:rsidRPr="00437497" w:rsidRDefault="00F756CD" w:rsidP="00EA6AA2">
      <w:pPr>
        <w:jc w:val="center"/>
        <w:rPr>
          <w:rFonts w:ascii="Roboto" w:hAnsi="Roboto"/>
          <w:b/>
          <w:sz w:val="28"/>
          <w:szCs w:val="28"/>
        </w:rPr>
      </w:pPr>
      <w:bookmarkStart w:id="0" w:name="_GoBack"/>
      <w:bookmarkEnd w:id="0"/>
      <w:r w:rsidRPr="00437497">
        <w:rPr>
          <w:rFonts w:ascii="Roboto" w:hAnsi="Roboto"/>
          <w:b/>
          <w:sz w:val="28"/>
          <w:szCs w:val="28"/>
        </w:rPr>
        <w:t>Nouveauté :</w:t>
      </w:r>
      <w:bookmarkStart w:id="1" w:name="_Hlk19534052"/>
      <w:r w:rsidR="00EC5B33" w:rsidRPr="00437497">
        <w:rPr>
          <w:rFonts w:ascii="Roboto" w:hAnsi="Roboto"/>
          <w:b/>
          <w:sz w:val="28"/>
          <w:szCs w:val="28"/>
        </w:rPr>
        <w:t xml:space="preserve"> </w:t>
      </w:r>
      <w:bookmarkEnd w:id="1"/>
      <w:r w:rsidR="00EC6A80" w:rsidRPr="00437497">
        <w:rPr>
          <w:rFonts w:ascii="Roboto" w:hAnsi="Roboto"/>
          <w:b/>
          <w:sz w:val="28"/>
          <w:szCs w:val="28"/>
        </w:rPr>
        <w:t xml:space="preserve">Bulletins </w:t>
      </w:r>
      <w:r w:rsidR="00857823">
        <w:rPr>
          <w:rFonts w:ascii="Roboto" w:hAnsi="Roboto"/>
          <w:b/>
          <w:sz w:val="28"/>
          <w:szCs w:val="28"/>
        </w:rPr>
        <w:t>en ligne</w:t>
      </w:r>
      <w:r w:rsidR="00726490" w:rsidRPr="00437497">
        <w:rPr>
          <w:rFonts w:ascii="Roboto" w:hAnsi="Roboto"/>
          <w:b/>
          <w:sz w:val="28"/>
          <w:szCs w:val="28"/>
        </w:rPr>
        <w:t>!</w:t>
      </w:r>
    </w:p>
    <w:p w14:paraId="7730B4B3" w14:textId="77777777" w:rsidR="003D5659" w:rsidRPr="00437497" w:rsidRDefault="003D5659" w:rsidP="00987DE7">
      <w:pPr>
        <w:rPr>
          <w:rFonts w:ascii="Roboto" w:hAnsi="Roboto"/>
        </w:rPr>
      </w:pPr>
    </w:p>
    <w:p w14:paraId="0CE02652" w14:textId="3E96C93E" w:rsidR="00917D83" w:rsidRPr="00EA6AA2" w:rsidRDefault="00EC5B33" w:rsidP="00E3437B">
      <w:pPr>
        <w:spacing w:before="100" w:beforeAutospacing="1" w:after="100" w:afterAutospacing="1"/>
        <w:contextualSpacing/>
        <w:rPr>
          <w:rFonts w:ascii="Roboto" w:eastAsia="Times New Roman" w:hAnsi="Roboto" w:cs="Times New Roman"/>
          <w:color w:val="000000"/>
          <w:sz w:val="21"/>
          <w:szCs w:val="21"/>
          <w:lang w:eastAsia="en-CA"/>
        </w:rPr>
      </w:pPr>
      <w:bookmarkStart w:id="2" w:name="_Hlk19534062"/>
      <w:r w:rsidRPr="00EA6AA2">
        <w:rPr>
          <w:rFonts w:ascii="Roboto" w:eastAsia="Times New Roman" w:hAnsi="Roboto" w:cs="Times New Roman"/>
          <w:color w:val="000000"/>
          <w:sz w:val="21"/>
          <w:szCs w:val="21"/>
          <w:lang w:eastAsia="en-CA"/>
        </w:rPr>
        <w:t xml:space="preserve">Tous les parents/tuteurs et les élèves auront accès à un bulletin scolaire </w:t>
      </w:r>
      <w:r w:rsidR="00857823" w:rsidRPr="00EA6AA2">
        <w:rPr>
          <w:rFonts w:ascii="Roboto" w:eastAsia="Times New Roman" w:hAnsi="Roboto" w:cs="Times New Roman"/>
          <w:color w:val="000000"/>
          <w:sz w:val="21"/>
          <w:szCs w:val="21"/>
          <w:lang w:eastAsia="en-CA"/>
        </w:rPr>
        <w:t>en ligne</w:t>
      </w:r>
      <w:r w:rsidRPr="00EA6AA2">
        <w:rPr>
          <w:rFonts w:ascii="Roboto" w:eastAsia="Times New Roman" w:hAnsi="Roboto" w:cs="Times New Roman"/>
          <w:color w:val="000000"/>
          <w:sz w:val="21"/>
          <w:szCs w:val="21"/>
          <w:lang w:eastAsia="en-CA"/>
        </w:rPr>
        <w:t xml:space="preserve"> pour les niveaux allant de la 9</w:t>
      </w:r>
      <w:r w:rsidRPr="00EA6AA2">
        <w:rPr>
          <w:rFonts w:ascii="Roboto" w:eastAsia="Times New Roman" w:hAnsi="Roboto" w:cs="Times New Roman"/>
          <w:color w:val="000000"/>
          <w:sz w:val="21"/>
          <w:szCs w:val="21"/>
          <w:vertAlign w:val="superscript"/>
          <w:lang w:eastAsia="en-CA"/>
        </w:rPr>
        <w:t>e</w:t>
      </w:r>
      <w:r w:rsidRPr="00EA6AA2">
        <w:rPr>
          <w:rFonts w:ascii="Roboto" w:eastAsia="Times New Roman" w:hAnsi="Roboto" w:cs="Times New Roman"/>
          <w:color w:val="000000"/>
          <w:sz w:val="21"/>
          <w:szCs w:val="21"/>
          <w:lang w:eastAsia="en-CA"/>
        </w:rPr>
        <w:t xml:space="preserve"> à la 12</w:t>
      </w:r>
      <w:r w:rsidRPr="00EA6AA2">
        <w:rPr>
          <w:rFonts w:ascii="Roboto" w:eastAsia="Times New Roman" w:hAnsi="Roboto" w:cs="Times New Roman"/>
          <w:color w:val="000000"/>
          <w:sz w:val="21"/>
          <w:szCs w:val="21"/>
          <w:vertAlign w:val="superscript"/>
          <w:lang w:eastAsia="en-CA"/>
        </w:rPr>
        <w:t>e</w:t>
      </w:r>
      <w:r w:rsidRPr="00EA6AA2">
        <w:rPr>
          <w:rFonts w:ascii="Roboto" w:eastAsia="Times New Roman" w:hAnsi="Roboto" w:cs="Times New Roman"/>
          <w:color w:val="000000"/>
          <w:sz w:val="21"/>
          <w:szCs w:val="21"/>
          <w:lang w:eastAsia="en-CA"/>
        </w:rPr>
        <w:t xml:space="preserve"> année cette année scolaire. Le bulletin scolaire sera accessible en ligne sur le portail des élèves et des parents. Ceux qui le souhaitent pourront continuer de re</w:t>
      </w:r>
      <w:r w:rsidR="00EC6A80" w:rsidRPr="00EA6AA2">
        <w:rPr>
          <w:rFonts w:ascii="Roboto" w:eastAsia="Times New Roman" w:hAnsi="Roboto" w:cs="Times New Roman"/>
          <w:color w:val="000000"/>
          <w:sz w:val="21"/>
          <w:szCs w:val="21"/>
          <w:lang w:eastAsia="en-CA"/>
        </w:rPr>
        <w:t>c</w:t>
      </w:r>
      <w:r w:rsidRPr="00EA6AA2">
        <w:rPr>
          <w:rFonts w:ascii="Roboto" w:eastAsia="Times New Roman" w:hAnsi="Roboto" w:cs="Times New Roman"/>
          <w:color w:val="000000"/>
          <w:sz w:val="21"/>
          <w:szCs w:val="21"/>
          <w:lang w:eastAsia="en-CA"/>
        </w:rPr>
        <w:t xml:space="preserve">evoir le bulletin scolaire sur papier.   </w:t>
      </w:r>
      <w:bookmarkEnd w:id="2"/>
    </w:p>
    <w:p w14:paraId="44C9C37F" w14:textId="0B5DB528" w:rsidR="00C4417E" w:rsidRPr="00EA6AA2" w:rsidRDefault="00C4417E" w:rsidP="00E3437B">
      <w:pPr>
        <w:spacing w:before="100" w:beforeAutospacing="1" w:after="100" w:afterAutospacing="1"/>
        <w:contextualSpacing/>
        <w:rPr>
          <w:rFonts w:ascii="Roboto" w:eastAsia="Times New Roman" w:hAnsi="Roboto" w:cs="Times New Roman"/>
          <w:color w:val="000000"/>
          <w:sz w:val="21"/>
          <w:szCs w:val="21"/>
          <w:lang w:eastAsia="en-CA"/>
        </w:rPr>
      </w:pPr>
    </w:p>
    <w:p w14:paraId="387FE0E7" w14:textId="245023DA" w:rsidR="00917D83" w:rsidRPr="00EA6AA2" w:rsidRDefault="00C4417E" w:rsidP="00917D83">
      <w:pPr>
        <w:spacing w:before="100" w:beforeAutospacing="1" w:after="100" w:afterAutospacing="1"/>
        <w:contextualSpacing/>
        <w:rPr>
          <w:rFonts w:ascii="Roboto" w:hAnsi="Roboto"/>
          <w:sz w:val="21"/>
          <w:szCs w:val="21"/>
        </w:rPr>
      </w:pPr>
      <w:r w:rsidRPr="00EA6AA2">
        <w:rPr>
          <w:rFonts w:ascii="Roboto" w:eastAsia="Times New Roman" w:hAnsi="Roboto" w:cs="Times New Roman"/>
          <w:color w:val="000000"/>
          <w:sz w:val="21"/>
          <w:szCs w:val="21"/>
          <w:lang w:eastAsia="en-CA"/>
        </w:rPr>
        <w:t>En plus de l’affichage des bulletins scolaires, le portail fournit également aux parents/tuteurs un accès dans le détail aux données sur l’assiduité scolaire de leur enfant, ses évaluations, son niveau scolaire actuel et ses niveaux scolaires antérieurs et son emploi du temps. Le portail vous donne une capacité sans égale de vous tenir au courant du programme éducatif de votre enfant.</w:t>
      </w:r>
      <w:r w:rsidR="00917D83" w:rsidRPr="00EA6AA2">
        <w:rPr>
          <w:rFonts w:ascii="Roboto" w:eastAsia="Times New Roman" w:hAnsi="Roboto" w:cs="Times New Roman"/>
          <w:color w:val="000000"/>
          <w:sz w:val="21"/>
          <w:szCs w:val="21"/>
          <w:lang w:eastAsia="en-CA"/>
        </w:rPr>
        <w:t xml:space="preserve"> </w:t>
      </w:r>
      <w:bookmarkStart w:id="3" w:name="_Hlk19534072"/>
      <w:r w:rsidR="00EC5B33" w:rsidRPr="00EA6AA2">
        <w:rPr>
          <w:rFonts w:ascii="Roboto" w:eastAsia="Times New Roman" w:hAnsi="Roboto" w:cs="Times New Roman"/>
          <w:color w:val="000000"/>
          <w:sz w:val="21"/>
          <w:szCs w:val="21"/>
          <w:lang w:eastAsia="en-CA"/>
        </w:rPr>
        <w:t>Veuillez communiquer avec l’école si vous avez besoin de plus de renseignements sur les façons dont vous pouvez accéder au portail.</w:t>
      </w:r>
    </w:p>
    <w:p w14:paraId="14077568" w14:textId="77777777" w:rsidR="0093615D" w:rsidRPr="00EA6AA2" w:rsidRDefault="0093615D" w:rsidP="004F1BDF">
      <w:pPr>
        <w:spacing w:before="100" w:after="100"/>
        <w:rPr>
          <w:rFonts w:ascii="Roboto" w:eastAsia="Times New Roman" w:hAnsi="Roboto" w:cs="Times New Roman"/>
          <w:color w:val="000000"/>
          <w:sz w:val="21"/>
          <w:szCs w:val="21"/>
          <w:lang w:eastAsia="en-CA"/>
        </w:rPr>
      </w:pPr>
    </w:p>
    <w:bookmarkEnd w:id="3"/>
    <w:p w14:paraId="41B7AF7B" w14:textId="34DFC66B" w:rsidR="00EC6A80" w:rsidRPr="00EA6AA2" w:rsidRDefault="00EC5B33" w:rsidP="00033CE9">
      <w:pPr>
        <w:spacing w:before="100" w:beforeAutospacing="1" w:after="100" w:afterAutospacing="1"/>
        <w:contextualSpacing/>
        <w:rPr>
          <w:rFonts w:ascii="Roboto" w:eastAsia="Times New Roman" w:hAnsi="Roboto" w:cs="Times New Roman"/>
          <w:b/>
          <w:color w:val="000000"/>
          <w:sz w:val="21"/>
          <w:szCs w:val="21"/>
          <w:lang w:eastAsia="en-CA"/>
        </w:rPr>
      </w:pPr>
      <w:r w:rsidRPr="00EA6AA2">
        <w:rPr>
          <w:rFonts w:ascii="Roboto" w:eastAsia="Times New Roman" w:hAnsi="Roboto" w:cs="Times New Roman"/>
          <w:b/>
          <w:color w:val="000000"/>
          <w:sz w:val="21"/>
          <w:szCs w:val="21"/>
          <w:lang w:eastAsia="en-CA"/>
        </w:rPr>
        <w:t xml:space="preserve">Pourquoi un bulletin scolaire </w:t>
      </w:r>
      <w:r w:rsidR="00857823" w:rsidRPr="00EA6AA2">
        <w:rPr>
          <w:rFonts w:ascii="Roboto" w:eastAsia="Times New Roman" w:hAnsi="Roboto" w:cs="Times New Roman"/>
          <w:b/>
          <w:color w:val="000000"/>
          <w:sz w:val="21"/>
          <w:szCs w:val="21"/>
          <w:lang w:eastAsia="en-CA"/>
        </w:rPr>
        <w:t>en ligne</w:t>
      </w:r>
      <w:r w:rsidRPr="00EA6AA2">
        <w:rPr>
          <w:rFonts w:ascii="Roboto" w:eastAsia="Times New Roman" w:hAnsi="Roboto" w:cs="Times New Roman"/>
          <w:b/>
          <w:color w:val="000000"/>
          <w:sz w:val="21"/>
          <w:szCs w:val="21"/>
          <w:lang w:eastAsia="en-CA"/>
        </w:rPr>
        <w:t>?  </w:t>
      </w:r>
    </w:p>
    <w:p w14:paraId="3FFE6B1B" w14:textId="20191865" w:rsidR="00917D83" w:rsidRPr="00EA6AA2" w:rsidRDefault="00ED6930" w:rsidP="00033CE9">
      <w:pPr>
        <w:spacing w:before="100" w:beforeAutospacing="1" w:after="100" w:afterAutospacing="1"/>
        <w:contextualSpacing/>
        <w:rPr>
          <w:rFonts w:ascii="Roboto" w:eastAsia="Times New Roman" w:hAnsi="Roboto" w:cs="Times New Roman"/>
          <w:color w:val="000000"/>
          <w:sz w:val="21"/>
          <w:szCs w:val="21"/>
          <w:lang w:eastAsia="en-CA"/>
        </w:rPr>
      </w:pPr>
      <w:r w:rsidRPr="00EA6AA2">
        <w:rPr>
          <w:rFonts w:ascii="Roboto" w:hAnsi="Roboto"/>
          <w:sz w:val="21"/>
          <w:szCs w:val="21"/>
        </w:rPr>
        <w:t xml:space="preserve">Une telle </w:t>
      </w:r>
      <w:r w:rsidR="00EC5B33" w:rsidRPr="00EA6AA2">
        <w:rPr>
          <w:rFonts w:ascii="Roboto" w:hAnsi="Roboto"/>
          <w:sz w:val="21"/>
          <w:szCs w:val="21"/>
        </w:rPr>
        <w:t xml:space="preserve">option </w:t>
      </w:r>
      <w:r w:rsidRPr="00EA6AA2">
        <w:rPr>
          <w:rFonts w:ascii="Roboto" w:hAnsi="Roboto"/>
          <w:sz w:val="21"/>
          <w:szCs w:val="21"/>
        </w:rPr>
        <w:t xml:space="preserve">respectueuse de l’environnement </w:t>
      </w:r>
      <w:r w:rsidR="00EC5B33" w:rsidRPr="00EA6AA2">
        <w:rPr>
          <w:rFonts w:ascii="Roboto" w:hAnsi="Roboto"/>
          <w:sz w:val="21"/>
          <w:szCs w:val="21"/>
        </w:rPr>
        <w:t xml:space="preserve">permet aux élèves et aux parents/tuteurs d’obtenir accès direct aux bulletins </w:t>
      </w:r>
      <w:r w:rsidR="00857823" w:rsidRPr="00EA6AA2">
        <w:rPr>
          <w:rFonts w:ascii="Roboto" w:hAnsi="Roboto"/>
          <w:sz w:val="21"/>
          <w:szCs w:val="21"/>
        </w:rPr>
        <w:t>en ligne</w:t>
      </w:r>
      <w:r w:rsidR="00EC5B33" w:rsidRPr="00EA6AA2">
        <w:rPr>
          <w:rFonts w:ascii="Roboto" w:hAnsi="Roboto"/>
          <w:sz w:val="21"/>
          <w:szCs w:val="21"/>
        </w:rPr>
        <w:t xml:space="preserve"> dès qu’ils sont affichés dans le portail des élèves et des parents. </w:t>
      </w:r>
      <w:r w:rsidR="00C4417E" w:rsidRPr="00EA6AA2">
        <w:rPr>
          <w:rFonts w:ascii="Roboto" w:hAnsi="Roboto"/>
          <w:sz w:val="21"/>
          <w:szCs w:val="21"/>
        </w:rPr>
        <w:t xml:space="preserve">Vous n’aurez plus à </w:t>
      </w:r>
      <w:r w:rsidR="00033CE9" w:rsidRPr="00EA6AA2">
        <w:rPr>
          <w:rFonts w:ascii="Roboto" w:hAnsi="Roboto"/>
          <w:sz w:val="21"/>
          <w:szCs w:val="21"/>
        </w:rPr>
        <w:t>craindre d’égarer le bulletin scolaire de votre enfant, puisque toutes les informations seront disponibles sur le portail pendant toute l’année scolaire</w:t>
      </w:r>
      <w:r w:rsidR="00A63873" w:rsidRPr="00EA6AA2">
        <w:rPr>
          <w:rFonts w:ascii="Roboto" w:eastAsia="Times New Roman" w:hAnsi="Roboto" w:cs="Times New Roman"/>
          <w:color w:val="000000"/>
          <w:sz w:val="21"/>
          <w:szCs w:val="21"/>
          <w:lang w:eastAsia="en-CA"/>
        </w:rPr>
        <w:t>.</w:t>
      </w:r>
    </w:p>
    <w:p w14:paraId="7E19B41E" w14:textId="77777777" w:rsidR="00917D83" w:rsidRPr="00EA6AA2" w:rsidRDefault="00917D83" w:rsidP="00033CE9">
      <w:pPr>
        <w:spacing w:before="100" w:beforeAutospacing="1" w:after="100" w:afterAutospacing="1"/>
        <w:contextualSpacing/>
        <w:rPr>
          <w:rFonts w:ascii="Roboto" w:eastAsia="Times New Roman" w:hAnsi="Roboto" w:cs="Times New Roman"/>
          <w:color w:val="000000"/>
          <w:sz w:val="21"/>
          <w:szCs w:val="21"/>
          <w:lang w:eastAsia="en-CA"/>
        </w:rPr>
      </w:pPr>
    </w:p>
    <w:p w14:paraId="21ED1CC6" w14:textId="77777777" w:rsidR="00917D83" w:rsidRPr="00EA6AA2" w:rsidRDefault="00917D83" w:rsidP="00917D83">
      <w:pPr>
        <w:spacing w:before="100" w:after="100"/>
        <w:rPr>
          <w:rFonts w:ascii="Roboto" w:eastAsia="Times New Roman" w:hAnsi="Roboto" w:cs="Times New Roman"/>
          <w:b/>
          <w:color w:val="000000"/>
          <w:sz w:val="21"/>
          <w:szCs w:val="21"/>
          <w:lang w:eastAsia="en-CA"/>
        </w:rPr>
      </w:pPr>
      <w:r w:rsidRPr="00EA6AA2">
        <w:rPr>
          <w:rFonts w:ascii="Roboto" w:eastAsia="Times New Roman" w:hAnsi="Roboto" w:cs="Times New Roman"/>
          <w:b/>
          <w:color w:val="000000"/>
          <w:sz w:val="21"/>
          <w:szCs w:val="21"/>
          <w:lang w:eastAsia="en-CA"/>
        </w:rPr>
        <w:t xml:space="preserve">À quoi ressemble le bulletin scolaire? </w:t>
      </w:r>
    </w:p>
    <w:p w14:paraId="2075AC3A" w14:textId="674AF076" w:rsidR="00917D83" w:rsidRDefault="00917D83" w:rsidP="00917D83">
      <w:pPr>
        <w:spacing w:before="100" w:after="100"/>
        <w:rPr>
          <w:rFonts w:ascii="Roboto" w:eastAsia="Times New Roman" w:hAnsi="Roboto" w:cs="Times New Roman"/>
          <w:sz w:val="21"/>
          <w:szCs w:val="21"/>
          <w:lang w:eastAsia="en-CA"/>
        </w:rPr>
      </w:pPr>
      <w:r w:rsidRPr="00EA6AA2">
        <w:rPr>
          <w:rFonts w:ascii="Roboto" w:eastAsia="Times New Roman" w:hAnsi="Roboto" w:cs="Times New Roman"/>
          <w:sz w:val="21"/>
          <w:szCs w:val="21"/>
          <w:lang w:eastAsia="en-CA"/>
        </w:rPr>
        <w:t xml:space="preserve">Le bulletin scolaire en ligne se présente sous une forme légèrement différente de celle de la version sur papier que vous avez l’habitude de recevoir. En dehors de certaines différences de format, vous trouverez tous les renseignements essentiels dans le bulletin scolaire en ligne : renseignements sur l’élève et sur l’école; cours auxquels l’élève est inscrit et nom des enseignants; notes, </w:t>
      </w:r>
      <w:r w:rsidRPr="00EA6AA2">
        <w:rPr>
          <w:rFonts w:ascii="Roboto" w:eastAsia="Times New Roman" w:hAnsi="Roboto" w:cs="Times New Roman"/>
          <w:sz w:val="21"/>
          <w:szCs w:val="21"/>
          <w:lang w:eastAsia="en-CA"/>
        </w:rPr>
        <w:lastRenderedPageBreak/>
        <w:t>commentaires et profil de l’apprenant; et assiduité. Vous trouverez ci-dessous un exemple de bulletin scolaire en ligne.</w:t>
      </w:r>
    </w:p>
    <w:p w14:paraId="40F7DF85" w14:textId="77777777" w:rsidR="00EA6AA2" w:rsidRPr="00EA6AA2" w:rsidRDefault="00EA6AA2" w:rsidP="00917D83">
      <w:pPr>
        <w:spacing w:before="100" w:after="100"/>
        <w:rPr>
          <w:rFonts w:ascii="Roboto" w:eastAsia="Times New Roman" w:hAnsi="Roboto" w:cs="Times New Roman"/>
          <w:sz w:val="21"/>
          <w:szCs w:val="21"/>
          <w:lang w:eastAsia="en-CA"/>
        </w:rPr>
      </w:pPr>
    </w:p>
    <w:p w14:paraId="4E335267" w14:textId="116176D1" w:rsidR="00917D83" w:rsidRPr="00437497" w:rsidRDefault="00EA6AA2" w:rsidP="00EA6AA2">
      <w:pPr>
        <w:spacing w:before="100" w:beforeAutospacing="1" w:after="100" w:afterAutospacing="1"/>
        <w:contextualSpacing/>
        <w:jc w:val="center"/>
        <w:rPr>
          <w:rFonts w:ascii="Roboto" w:eastAsia="Times New Roman" w:hAnsi="Roboto" w:cs="Times New Roman"/>
          <w:color w:val="000000"/>
          <w:lang w:eastAsia="en-CA"/>
        </w:rPr>
      </w:pPr>
      <w:r w:rsidRPr="00437497">
        <w:rPr>
          <w:rFonts w:ascii="Roboto" w:eastAsia="Times New Roman" w:hAnsi="Roboto" w:cs="Times New Roman"/>
          <w:noProof/>
          <w:lang w:eastAsia="fr-CA"/>
        </w:rPr>
        <w:drawing>
          <wp:inline distT="0" distB="0" distL="0" distR="0" wp14:anchorId="6317E75F" wp14:editId="0C33787C">
            <wp:extent cx="5387560" cy="38531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 paperless report card F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3933" cy="3864890"/>
                    </a:xfrm>
                    <a:prstGeom prst="rect">
                      <a:avLst/>
                    </a:prstGeom>
                  </pic:spPr>
                </pic:pic>
              </a:graphicData>
            </a:graphic>
          </wp:inline>
        </w:drawing>
      </w:r>
    </w:p>
    <w:p w14:paraId="671EF1CB" w14:textId="4205654B" w:rsidR="008D2CC2" w:rsidRPr="00437497" w:rsidRDefault="008D2CC2" w:rsidP="004F1BDF">
      <w:pPr>
        <w:spacing w:before="100" w:after="100"/>
        <w:rPr>
          <w:rFonts w:ascii="Roboto" w:eastAsia="Times New Roman" w:hAnsi="Roboto" w:cs="Times New Roman"/>
          <w:color w:val="000000"/>
          <w:lang w:eastAsia="en-CA"/>
        </w:rPr>
      </w:pPr>
    </w:p>
    <w:p w14:paraId="52442881" w14:textId="124745E2" w:rsidR="003D5659" w:rsidRPr="005250EA" w:rsidRDefault="00033CE9" w:rsidP="003D5659">
      <w:pPr>
        <w:spacing w:before="100" w:after="100"/>
        <w:rPr>
          <w:rFonts w:ascii="Roboto" w:eastAsia="Times New Roman" w:hAnsi="Roboto" w:cs="Times New Roman"/>
          <w:b/>
          <w:color w:val="000000"/>
          <w:sz w:val="21"/>
          <w:szCs w:val="21"/>
          <w:lang w:eastAsia="en-CA"/>
        </w:rPr>
      </w:pPr>
      <w:r w:rsidRPr="005250EA">
        <w:rPr>
          <w:rFonts w:ascii="Roboto" w:eastAsia="Times New Roman" w:hAnsi="Roboto" w:cs="Times New Roman"/>
          <w:b/>
          <w:color w:val="000000"/>
          <w:sz w:val="21"/>
          <w:szCs w:val="21"/>
          <w:lang w:eastAsia="en-CA"/>
        </w:rPr>
        <w:t>Quand les bulletins scolaires seront-ils disponibles sur le portail</w:t>
      </w:r>
      <w:r w:rsidR="003D5659" w:rsidRPr="005250EA">
        <w:rPr>
          <w:rFonts w:ascii="Roboto" w:eastAsia="Times New Roman" w:hAnsi="Roboto" w:cs="Times New Roman"/>
          <w:b/>
          <w:color w:val="000000"/>
          <w:sz w:val="21"/>
          <w:szCs w:val="21"/>
          <w:lang w:eastAsia="en-CA"/>
        </w:rPr>
        <w:t>?</w:t>
      </w:r>
    </w:p>
    <w:p w14:paraId="1BD2BAE7" w14:textId="1140530A" w:rsidR="003D5659" w:rsidRPr="005250EA" w:rsidRDefault="00513A2E" w:rsidP="003D5659">
      <w:pPr>
        <w:spacing w:before="100" w:beforeAutospacing="1" w:after="100" w:afterAutospacing="1"/>
        <w:contextualSpacing/>
        <w:rPr>
          <w:rFonts w:ascii="Roboto" w:hAnsi="Roboto"/>
          <w:sz w:val="21"/>
          <w:szCs w:val="21"/>
        </w:rPr>
      </w:pPr>
      <w:r w:rsidRPr="005250EA">
        <w:rPr>
          <w:rFonts w:ascii="Roboto" w:hAnsi="Roboto"/>
          <w:sz w:val="21"/>
          <w:szCs w:val="21"/>
        </w:rPr>
        <w:lastRenderedPageBreak/>
        <w:t xml:space="preserve">À la fin de chaque période faisant l’objet d’un bulletin scolaire, un message sera affiché sur la page d’ouverture de session du portail, invitant les parents/tuteurs à consulter le bulletin scolaire en ligne. </w:t>
      </w:r>
      <w:r w:rsidR="006E399C" w:rsidRPr="005250EA">
        <w:rPr>
          <w:rFonts w:ascii="Roboto" w:hAnsi="Roboto"/>
          <w:sz w:val="21"/>
          <w:szCs w:val="21"/>
        </w:rPr>
        <w:t xml:space="preserve">Nous </w:t>
      </w:r>
      <w:r w:rsidRPr="005250EA">
        <w:rPr>
          <w:rFonts w:ascii="Roboto" w:hAnsi="Roboto"/>
          <w:sz w:val="21"/>
          <w:szCs w:val="21"/>
        </w:rPr>
        <w:t>pourr</w:t>
      </w:r>
      <w:r w:rsidR="006E399C" w:rsidRPr="005250EA">
        <w:rPr>
          <w:rFonts w:ascii="Roboto" w:hAnsi="Roboto"/>
          <w:sz w:val="21"/>
          <w:szCs w:val="21"/>
        </w:rPr>
        <w:t>ons</w:t>
      </w:r>
      <w:r w:rsidRPr="005250EA">
        <w:rPr>
          <w:rFonts w:ascii="Roboto" w:hAnsi="Roboto"/>
          <w:sz w:val="21"/>
          <w:szCs w:val="21"/>
        </w:rPr>
        <w:t xml:space="preserve"> aussi utiliser d’autres moyens de communiquer avec vous, par courriel, avec des messages sur le site Web de l’école, par l</w:t>
      </w:r>
      <w:r w:rsidR="005B6886" w:rsidRPr="005250EA">
        <w:rPr>
          <w:rFonts w:ascii="Roboto" w:hAnsi="Roboto"/>
          <w:sz w:val="21"/>
          <w:szCs w:val="21"/>
        </w:rPr>
        <w:t>’</w:t>
      </w:r>
      <w:r w:rsidRPr="005250EA">
        <w:rPr>
          <w:rFonts w:ascii="Roboto" w:hAnsi="Roboto"/>
          <w:sz w:val="21"/>
          <w:szCs w:val="21"/>
        </w:rPr>
        <w:t>intermédiaire des réseaux sociaux, etc.</w:t>
      </w:r>
    </w:p>
    <w:p w14:paraId="59E629F5" w14:textId="77777777" w:rsidR="00917D83" w:rsidRPr="005250EA" w:rsidRDefault="00917D83" w:rsidP="00917D83">
      <w:pPr>
        <w:spacing w:before="100" w:beforeAutospacing="1" w:after="100" w:afterAutospacing="1"/>
        <w:contextualSpacing/>
        <w:rPr>
          <w:rFonts w:ascii="Roboto" w:hAnsi="Roboto"/>
          <w:sz w:val="21"/>
          <w:szCs w:val="21"/>
        </w:rPr>
      </w:pPr>
    </w:p>
    <w:p w14:paraId="7FC4BF27" w14:textId="1580398A" w:rsidR="00917D83" w:rsidRPr="005250EA" w:rsidRDefault="00EC5B33" w:rsidP="00917D83">
      <w:pPr>
        <w:spacing w:before="100" w:beforeAutospacing="1" w:after="100" w:afterAutospacing="1"/>
        <w:contextualSpacing/>
        <w:rPr>
          <w:rFonts w:ascii="Roboto" w:hAnsi="Roboto"/>
          <w:sz w:val="21"/>
          <w:szCs w:val="21"/>
        </w:rPr>
      </w:pPr>
      <w:bookmarkStart w:id="4" w:name="_Hlk19534099"/>
      <w:r w:rsidRPr="005250EA">
        <w:rPr>
          <w:rFonts w:ascii="Roboto" w:hAnsi="Roboto"/>
          <w:sz w:val="21"/>
          <w:szCs w:val="21"/>
        </w:rPr>
        <w:t xml:space="preserve">Comme les dates de distribution des bulletins scolaires peuvent varier d’une école à l’autre, vérifiez bien dans le portail pour obtenir les dates exactes. </w:t>
      </w:r>
    </w:p>
    <w:bookmarkEnd w:id="4"/>
    <w:p w14:paraId="0E2591C3" w14:textId="77777777" w:rsidR="00726490" w:rsidRPr="005250EA" w:rsidRDefault="00726490" w:rsidP="004F1BDF">
      <w:pPr>
        <w:spacing w:before="100" w:after="100"/>
        <w:rPr>
          <w:rFonts w:ascii="Roboto" w:eastAsia="Times New Roman" w:hAnsi="Roboto" w:cs="Times New Roman"/>
          <w:b/>
          <w:color w:val="000000"/>
          <w:sz w:val="21"/>
          <w:szCs w:val="21"/>
          <w:lang w:eastAsia="en-CA"/>
        </w:rPr>
      </w:pPr>
    </w:p>
    <w:p w14:paraId="7AA70C35" w14:textId="34EA6666" w:rsidR="004F1BDF" w:rsidRPr="005250EA" w:rsidRDefault="004157DE" w:rsidP="00EB0196">
      <w:pPr>
        <w:spacing w:before="100" w:beforeAutospacing="1" w:after="100" w:afterAutospacing="1"/>
        <w:contextualSpacing/>
        <w:rPr>
          <w:rFonts w:ascii="Roboto" w:eastAsia="Times New Roman" w:hAnsi="Roboto" w:cs="Times New Roman"/>
          <w:sz w:val="21"/>
          <w:szCs w:val="21"/>
          <w:lang w:eastAsia="en-CA"/>
        </w:rPr>
      </w:pPr>
      <w:r w:rsidRPr="005250EA">
        <w:rPr>
          <w:rFonts w:ascii="Roboto" w:eastAsia="Times New Roman" w:hAnsi="Roboto" w:cs="Times New Roman"/>
          <w:b/>
          <w:color w:val="000000"/>
          <w:sz w:val="21"/>
          <w:szCs w:val="21"/>
          <w:lang w:eastAsia="en-CA"/>
        </w:rPr>
        <w:t>Comment accéder au bulletin scolaire en ligne</w:t>
      </w:r>
      <w:r w:rsidR="004F1BDF" w:rsidRPr="005250EA">
        <w:rPr>
          <w:rFonts w:ascii="Roboto" w:eastAsia="Times New Roman" w:hAnsi="Roboto" w:cs="Times New Roman"/>
          <w:b/>
          <w:color w:val="000000"/>
          <w:sz w:val="21"/>
          <w:szCs w:val="21"/>
          <w:lang w:eastAsia="en-CA"/>
        </w:rPr>
        <w:t xml:space="preserve">? </w:t>
      </w:r>
    </w:p>
    <w:p w14:paraId="7D449650" w14:textId="77777777" w:rsidR="00EB0196" w:rsidRPr="005250EA" w:rsidRDefault="00EB0196" w:rsidP="00EB0196">
      <w:pPr>
        <w:spacing w:before="100" w:beforeAutospacing="1" w:after="100" w:afterAutospacing="1"/>
        <w:contextualSpacing/>
        <w:rPr>
          <w:rFonts w:ascii="Roboto" w:eastAsia="Times New Roman" w:hAnsi="Roboto" w:cs="Times New Roman"/>
          <w:sz w:val="21"/>
          <w:szCs w:val="21"/>
          <w:lang w:eastAsia="en-CA"/>
        </w:rPr>
      </w:pPr>
    </w:p>
    <w:p w14:paraId="6526FD76" w14:textId="7E09DBC2" w:rsidR="00C76D3D" w:rsidRPr="005250EA" w:rsidRDefault="004157DE" w:rsidP="004157DE">
      <w:pPr>
        <w:spacing w:before="100" w:beforeAutospacing="1" w:after="100" w:afterAutospacing="1"/>
        <w:contextualSpacing/>
        <w:rPr>
          <w:rFonts w:ascii="Roboto" w:eastAsia="Times New Roman" w:hAnsi="Roboto" w:cs="Times New Roman"/>
          <w:sz w:val="21"/>
          <w:szCs w:val="21"/>
          <w:lang w:eastAsia="en-CA"/>
        </w:rPr>
      </w:pPr>
      <w:r w:rsidRPr="005250EA">
        <w:rPr>
          <w:rFonts w:ascii="Roboto" w:eastAsia="Times New Roman" w:hAnsi="Roboto" w:cs="Times New Roman"/>
          <w:sz w:val="21"/>
          <w:szCs w:val="21"/>
          <w:lang w:eastAsia="en-CA"/>
        </w:rPr>
        <w:t>Quand vous ouvrez une session sur le portail des parents sur le Web, si le niveau scolaire de votre enfant se situe entre la 9</w:t>
      </w:r>
      <w:r w:rsidRPr="005250EA">
        <w:rPr>
          <w:rFonts w:ascii="Roboto" w:eastAsia="Times New Roman" w:hAnsi="Roboto" w:cs="Times New Roman"/>
          <w:sz w:val="21"/>
          <w:szCs w:val="21"/>
          <w:vertAlign w:val="superscript"/>
          <w:lang w:eastAsia="en-CA"/>
        </w:rPr>
        <w:t>e</w:t>
      </w:r>
      <w:r w:rsidRPr="005250EA">
        <w:rPr>
          <w:rFonts w:ascii="Roboto" w:eastAsia="Times New Roman" w:hAnsi="Roboto" w:cs="Times New Roman"/>
          <w:sz w:val="21"/>
          <w:szCs w:val="21"/>
          <w:lang w:eastAsia="en-CA"/>
        </w:rPr>
        <w:t xml:space="preserve"> et la 12</w:t>
      </w:r>
      <w:r w:rsidRPr="005250EA">
        <w:rPr>
          <w:rFonts w:ascii="Roboto" w:eastAsia="Times New Roman" w:hAnsi="Roboto" w:cs="Times New Roman"/>
          <w:sz w:val="21"/>
          <w:szCs w:val="21"/>
          <w:vertAlign w:val="superscript"/>
          <w:lang w:eastAsia="en-CA"/>
        </w:rPr>
        <w:t>e</w:t>
      </w:r>
      <w:r w:rsidRPr="005250EA">
        <w:rPr>
          <w:rFonts w:ascii="Roboto" w:eastAsia="Times New Roman" w:hAnsi="Roboto" w:cs="Times New Roman"/>
          <w:sz w:val="21"/>
          <w:szCs w:val="21"/>
          <w:lang w:eastAsia="en-CA"/>
        </w:rPr>
        <w:t xml:space="preserve"> année, un nouveau lien intitulé </w:t>
      </w:r>
      <w:r w:rsidR="00726490" w:rsidRPr="005250EA">
        <w:rPr>
          <w:rFonts w:ascii="Roboto" w:eastAsia="Times New Roman" w:hAnsi="Roboto" w:cs="Times New Roman"/>
          <w:sz w:val="21"/>
          <w:szCs w:val="21"/>
          <w:lang w:eastAsia="en-CA"/>
        </w:rPr>
        <w:t>«</w:t>
      </w:r>
      <w:r w:rsidR="00EC6A80" w:rsidRPr="005250EA">
        <w:rPr>
          <w:rFonts w:ascii="Roboto" w:eastAsia="Times New Roman" w:hAnsi="Roboto" w:cs="Times New Roman"/>
          <w:sz w:val="21"/>
          <w:szCs w:val="21"/>
          <w:lang w:eastAsia="en-CA"/>
        </w:rPr>
        <w:t> </w:t>
      </w:r>
      <w:r w:rsidR="00EE7188" w:rsidRPr="005250EA">
        <w:rPr>
          <w:rFonts w:ascii="Roboto" w:eastAsia="Times New Roman" w:hAnsi="Roboto" w:cs="Times New Roman"/>
          <w:b/>
          <w:sz w:val="21"/>
          <w:szCs w:val="21"/>
          <w:lang w:eastAsia="en-CA"/>
        </w:rPr>
        <w:t xml:space="preserve">Bulletin </w:t>
      </w:r>
      <w:r w:rsidR="00857823" w:rsidRPr="005250EA">
        <w:rPr>
          <w:rFonts w:ascii="Roboto" w:eastAsia="Times New Roman" w:hAnsi="Roboto" w:cs="Times New Roman"/>
          <w:b/>
          <w:sz w:val="21"/>
          <w:szCs w:val="21"/>
          <w:lang w:eastAsia="en-CA"/>
        </w:rPr>
        <w:t>en ligne</w:t>
      </w:r>
      <w:r w:rsidR="00EC6A80" w:rsidRPr="005250EA">
        <w:rPr>
          <w:rFonts w:ascii="Roboto" w:eastAsia="Times New Roman" w:hAnsi="Roboto" w:cs="Times New Roman"/>
          <w:sz w:val="21"/>
          <w:szCs w:val="21"/>
          <w:lang w:eastAsia="en-CA"/>
        </w:rPr>
        <w:t> </w:t>
      </w:r>
      <w:r w:rsidR="00726490" w:rsidRPr="005250EA">
        <w:rPr>
          <w:rFonts w:ascii="Roboto" w:eastAsia="Times New Roman" w:hAnsi="Roboto" w:cs="Times New Roman"/>
          <w:sz w:val="21"/>
          <w:szCs w:val="21"/>
          <w:lang w:eastAsia="en-CA"/>
        </w:rPr>
        <w:t xml:space="preserve">» </w:t>
      </w:r>
      <w:r w:rsidRPr="005250EA">
        <w:rPr>
          <w:rFonts w:ascii="Roboto" w:eastAsia="Times New Roman" w:hAnsi="Roboto" w:cs="Times New Roman"/>
          <w:sz w:val="21"/>
          <w:szCs w:val="21"/>
          <w:lang w:eastAsia="en-CA"/>
        </w:rPr>
        <w:t>appara</w:t>
      </w:r>
      <w:r w:rsidR="005B6886" w:rsidRPr="005250EA">
        <w:rPr>
          <w:rFonts w:ascii="Roboto" w:eastAsia="Times New Roman" w:hAnsi="Roboto" w:cs="Times New Roman"/>
          <w:sz w:val="21"/>
          <w:szCs w:val="21"/>
          <w:lang w:eastAsia="en-CA"/>
        </w:rPr>
        <w:t>i</w:t>
      </w:r>
      <w:r w:rsidRPr="005250EA">
        <w:rPr>
          <w:rFonts w:ascii="Roboto" w:eastAsia="Times New Roman" w:hAnsi="Roboto" w:cs="Times New Roman"/>
          <w:sz w:val="21"/>
          <w:szCs w:val="21"/>
          <w:lang w:eastAsia="en-CA"/>
        </w:rPr>
        <w:t>tra dans la barre de navigation à la gauche de la page. Le jour même où les bulletins scolaires sur papier sont distribués aux élèves, la version en ligne du bulletin scolaire sera disponible sur le portail</w:t>
      </w:r>
      <w:bookmarkStart w:id="5" w:name="_Hlk19534108"/>
      <w:r w:rsidR="00C76D3D" w:rsidRPr="005250EA">
        <w:rPr>
          <w:rFonts w:ascii="Roboto" w:eastAsia="Times New Roman" w:hAnsi="Roboto" w:cs="Times New Roman"/>
          <w:sz w:val="21"/>
          <w:szCs w:val="21"/>
          <w:lang w:eastAsia="en-CA"/>
        </w:rPr>
        <w:t>.</w:t>
      </w:r>
      <w:r w:rsidR="00726490" w:rsidRPr="005250EA">
        <w:rPr>
          <w:rFonts w:ascii="Roboto" w:eastAsia="Times New Roman" w:hAnsi="Roboto" w:cs="Times New Roman"/>
          <w:sz w:val="21"/>
          <w:szCs w:val="21"/>
          <w:lang w:eastAsia="en-CA"/>
        </w:rPr>
        <w:t xml:space="preserve"> </w:t>
      </w:r>
      <w:r w:rsidR="00EE7188" w:rsidRPr="005250EA">
        <w:rPr>
          <w:rFonts w:ascii="Roboto" w:eastAsia="Times New Roman" w:hAnsi="Roboto" w:cs="Times New Roman"/>
          <w:sz w:val="21"/>
          <w:szCs w:val="21"/>
          <w:lang w:eastAsia="en-CA"/>
        </w:rPr>
        <w:t xml:space="preserve">Veuillez noter que le lien vers le </w:t>
      </w:r>
      <w:r w:rsidR="00EE7188" w:rsidRPr="005250EA">
        <w:rPr>
          <w:rFonts w:ascii="Roboto" w:eastAsia="Times New Roman" w:hAnsi="Roboto" w:cs="Times New Roman"/>
          <w:b/>
          <w:bCs/>
          <w:sz w:val="21"/>
          <w:szCs w:val="21"/>
          <w:lang w:eastAsia="en-CA"/>
        </w:rPr>
        <w:t xml:space="preserve">bulletin </w:t>
      </w:r>
      <w:r w:rsidR="00857823" w:rsidRPr="005250EA">
        <w:rPr>
          <w:rFonts w:ascii="Roboto" w:eastAsia="Times New Roman" w:hAnsi="Roboto" w:cs="Times New Roman"/>
          <w:b/>
          <w:bCs/>
          <w:sz w:val="21"/>
          <w:szCs w:val="21"/>
          <w:lang w:eastAsia="en-CA"/>
        </w:rPr>
        <w:t>en ligne</w:t>
      </w:r>
      <w:r w:rsidR="00EE7188" w:rsidRPr="005250EA">
        <w:rPr>
          <w:rFonts w:ascii="Roboto" w:eastAsia="Times New Roman" w:hAnsi="Roboto" w:cs="Times New Roman"/>
          <w:sz w:val="21"/>
          <w:szCs w:val="21"/>
          <w:lang w:eastAsia="en-CA"/>
        </w:rPr>
        <w:t xml:space="preserve"> sera uniquement visible pour les élèves qui fréquentent une école où ce bulletin est offert.</w:t>
      </w:r>
      <w:bookmarkEnd w:id="5"/>
    </w:p>
    <w:p w14:paraId="78A93253" w14:textId="77777777" w:rsidR="00C76D3D" w:rsidRPr="005250EA" w:rsidRDefault="00C76D3D" w:rsidP="00C76D3D">
      <w:pPr>
        <w:contextualSpacing/>
        <w:rPr>
          <w:rFonts w:ascii="Roboto" w:hAnsi="Roboto"/>
          <w:sz w:val="21"/>
          <w:szCs w:val="21"/>
        </w:rPr>
      </w:pPr>
    </w:p>
    <w:p w14:paraId="15EEAA3E" w14:textId="199B734C" w:rsidR="00C76D3D" w:rsidRPr="005250EA" w:rsidRDefault="004157DE" w:rsidP="004157DE">
      <w:pPr>
        <w:contextualSpacing/>
        <w:rPr>
          <w:rFonts w:ascii="Roboto" w:eastAsia="Times New Roman" w:hAnsi="Roboto" w:cs="Times New Roman"/>
          <w:sz w:val="21"/>
          <w:szCs w:val="21"/>
          <w:lang w:eastAsia="en-CA"/>
        </w:rPr>
      </w:pPr>
      <w:r w:rsidRPr="005250EA">
        <w:rPr>
          <w:rFonts w:ascii="Roboto" w:hAnsi="Roboto"/>
          <w:sz w:val="21"/>
          <w:szCs w:val="21"/>
        </w:rPr>
        <w:t>Il est obligatoire de consulter le bulletin scolaire en ligne au moyen de la version Web du portail. Si vous utilisez l’appli pour appareils portatifs, sur votre téléphone intelligent ou sur une tablette, vous ne verrez pas le bulletin scolaire dans l’appli.</w:t>
      </w:r>
    </w:p>
    <w:p w14:paraId="70F453D1" w14:textId="7D023038" w:rsidR="003D5659" w:rsidRPr="005250EA" w:rsidRDefault="003D5659" w:rsidP="004F1BDF">
      <w:pPr>
        <w:spacing w:before="100" w:beforeAutospacing="1" w:after="100" w:afterAutospacing="1"/>
        <w:contextualSpacing/>
        <w:rPr>
          <w:rFonts w:ascii="Roboto" w:hAnsi="Roboto"/>
          <w:sz w:val="21"/>
          <w:szCs w:val="21"/>
        </w:rPr>
      </w:pPr>
      <w:bookmarkStart w:id="6" w:name="_Hlk3193127"/>
    </w:p>
    <w:p w14:paraId="2D67FB9E" w14:textId="443CC429" w:rsidR="00726490" w:rsidRPr="005250EA" w:rsidRDefault="00D33229" w:rsidP="00726490">
      <w:pPr>
        <w:spacing w:before="100" w:after="100"/>
        <w:rPr>
          <w:rFonts w:ascii="Roboto" w:eastAsia="Times New Roman" w:hAnsi="Roboto" w:cs="Times New Roman"/>
          <w:b/>
          <w:sz w:val="21"/>
          <w:szCs w:val="21"/>
          <w:lang w:eastAsia="en-CA"/>
        </w:rPr>
      </w:pPr>
      <w:bookmarkStart w:id="7" w:name="_Hlk19534117"/>
      <w:bookmarkEnd w:id="6"/>
      <w:r w:rsidRPr="005250EA">
        <w:rPr>
          <w:rFonts w:ascii="Roboto" w:hAnsi="Roboto"/>
          <w:noProof/>
          <w:sz w:val="21"/>
          <w:szCs w:val="21"/>
          <w:lang w:eastAsia="fr-CA"/>
        </w:rPr>
        <w:lastRenderedPageBreak/>
        <w:drawing>
          <wp:anchor distT="0" distB="0" distL="114300" distR="114300" simplePos="0" relativeHeight="251658239" behindDoc="0" locked="0" layoutInCell="1" allowOverlap="1" wp14:anchorId="5276AFBC" wp14:editId="0CABC6E2">
            <wp:simplePos x="0" y="0"/>
            <wp:positionH relativeFrom="margin">
              <wp:align>right</wp:align>
            </wp:positionH>
            <wp:positionV relativeFrom="paragraph">
              <wp:posOffset>33812</wp:posOffset>
            </wp:positionV>
            <wp:extent cx="1607534" cy="2298114"/>
            <wp:effectExtent l="0" t="0" r="0" b="6985"/>
            <wp:wrapThrough wrapText="bothSides">
              <wp:wrapPolygon edited="0">
                <wp:start x="0" y="0"/>
                <wp:lineTo x="0" y="21487"/>
                <wp:lineTo x="21250" y="21487"/>
                <wp:lineTo x="21250" y="0"/>
                <wp:lineTo x="0" y="0"/>
              </wp:wrapPolygon>
            </wp:wrapThrough>
            <wp:docPr id="4" name="Picture 4" descr="C:\Users\DOUCETTB\AppData\Local\Temp\SNAGHTMLf1db5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CETTB\AppData\Local\Temp\SNAGHTMLf1db55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534" cy="2298114"/>
                    </a:xfrm>
                    <a:prstGeom prst="rect">
                      <a:avLst/>
                    </a:prstGeom>
                    <a:noFill/>
                    <a:ln>
                      <a:noFill/>
                    </a:ln>
                  </pic:spPr>
                </pic:pic>
              </a:graphicData>
            </a:graphic>
            <wp14:sizeRelH relativeFrom="page">
              <wp14:pctWidth>0</wp14:pctWidth>
            </wp14:sizeRelH>
            <wp14:sizeRelV relativeFrom="page">
              <wp14:pctHeight>0</wp14:pctHeight>
            </wp14:sizeRelV>
          </wp:anchor>
        </w:drawing>
      </w:r>
      <w:r w:rsidR="00EC5B33" w:rsidRPr="005250EA">
        <w:rPr>
          <w:rFonts w:ascii="Roboto" w:eastAsia="Times New Roman" w:hAnsi="Roboto" w:cs="Times New Roman"/>
          <w:b/>
          <w:sz w:val="21"/>
          <w:szCs w:val="21"/>
          <w:lang w:eastAsia="en-CA"/>
        </w:rPr>
        <w:t>Comment puis-je cesser de re</w:t>
      </w:r>
      <w:r w:rsidR="00EC6A80" w:rsidRPr="005250EA">
        <w:rPr>
          <w:rFonts w:ascii="Roboto" w:eastAsia="Times New Roman" w:hAnsi="Roboto" w:cs="Times New Roman"/>
          <w:b/>
          <w:sz w:val="21"/>
          <w:szCs w:val="21"/>
          <w:lang w:eastAsia="en-CA"/>
        </w:rPr>
        <w:t>c</w:t>
      </w:r>
      <w:r w:rsidR="00EC5B33" w:rsidRPr="005250EA">
        <w:rPr>
          <w:rFonts w:ascii="Roboto" w:eastAsia="Times New Roman" w:hAnsi="Roboto" w:cs="Times New Roman"/>
          <w:b/>
          <w:sz w:val="21"/>
          <w:szCs w:val="21"/>
          <w:lang w:eastAsia="en-CA"/>
        </w:rPr>
        <w:t>evoir le bulletin sur papier?</w:t>
      </w:r>
      <w:bookmarkEnd w:id="7"/>
      <w:r w:rsidR="00EC5B33" w:rsidRPr="005250EA">
        <w:rPr>
          <w:rFonts w:ascii="Roboto" w:hAnsi="Roboto"/>
          <w:noProof/>
          <w:sz w:val="21"/>
          <w:szCs w:val="21"/>
        </w:rPr>
        <w:t xml:space="preserve"> </w:t>
      </w:r>
    </w:p>
    <w:p w14:paraId="50F01468" w14:textId="66722686" w:rsidR="00A613AE" w:rsidRPr="005250EA" w:rsidRDefault="00EC5B33" w:rsidP="00A613AE">
      <w:pPr>
        <w:spacing w:before="100" w:beforeAutospacing="1" w:after="100" w:afterAutospacing="1"/>
        <w:contextualSpacing/>
        <w:rPr>
          <w:rFonts w:ascii="Roboto" w:hAnsi="Roboto"/>
          <w:sz w:val="21"/>
          <w:szCs w:val="21"/>
        </w:rPr>
      </w:pPr>
      <w:bookmarkStart w:id="8" w:name="_Hlk19534130"/>
      <w:r w:rsidRPr="005250EA">
        <w:rPr>
          <w:rFonts w:ascii="Roboto" w:eastAsia="Times New Roman" w:hAnsi="Roboto" w:cs="Times New Roman"/>
          <w:bCs/>
          <w:sz w:val="21"/>
          <w:szCs w:val="21"/>
          <w:lang w:eastAsia="en-CA"/>
        </w:rPr>
        <w:t>Vous continuerez de re</w:t>
      </w:r>
      <w:r w:rsidR="00EC6A80" w:rsidRPr="005250EA">
        <w:rPr>
          <w:rFonts w:ascii="Roboto" w:eastAsia="Times New Roman" w:hAnsi="Roboto" w:cs="Times New Roman"/>
          <w:bCs/>
          <w:sz w:val="21"/>
          <w:szCs w:val="21"/>
          <w:lang w:eastAsia="en-CA"/>
        </w:rPr>
        <w:t>c</w:t>
      </w:r>
      <w:r w:rsidRPr="005250EA">
        <w:rPr>
          <w:rFonts w:ascii="Roboto" w:eastAsia="Times New Roman" w:hAnsi="Roboto" w:cs="Times New Roman"/>
          <w:bCs/>
          <w:sz w:val="21"/>
          <w:szCs w:val="21"/>
          <w:lang w:eastAsia="en-CA"/>
        </w:rPr>
        <w:t>evoir un bulletin sur papier à moins que vous ne choisissiez d’arrêter de le re</w:t>
      </w:r>
      <w:r w:rsidR="00EC6A80" w:rsidRPr="005250EA">
        <w:rPr>
          <w:rFonts w:ascii="Roboto" w:eastAsia="Times New Roman" w:hAnsi="Roboto" w:cs="Times New Roman"/>
          <w:bCs/>
          <w:sz w:val="21"/>
          <w:szCs w:val="21"/>
          <w:lang w:eastAsia="en-CA"/>
        </w:rPr>
        <w:t>c</w:t>
      </w:r>
      <w:r w:rsidRPr="005250EA">
        <w:rPr>
          <w:rFonts w:ascii="Roboto" w:eastAsia="Times New Roman" w:hAnsi="Roboto" w:cs="Times New Roman"/>
          <w:bCs/>
          <w:sz w:val="21"/>
          <w:szCs w:val="21"/>
          <w:lang w:eastAsia="en-CA"/>
        </w:rPr>
        <w:t>evoir</w:t>
      </w:r>
      <w:r w:rsidRPr="005250EA">
        <w:rPr>
          <w:rFonts w:ascii="Roboto" w:hAnsi="Roboto"/>
          <w:sz w:val="21"/>
          <w:szCs w:val="21"/>
        </w:rPr>
        <w:t xml:space="preserve">.  </w:t>
      </w:r>
    </w:p>
    <w:p w14:paraId="2A45C054" w14:textId="0A59EF81" w:rsidR="00A613AE" w:rsidRPr="005250EA" w:rsidRDefault="00A613AE" w:rsidP="004157DE">
      <w:pPr>
        <w:spacing w:before="100" w:beforeAutospacing="1" w:after="100" w:afterAutospacing="1"/>
        <w:contextualSpacing/>
        <w:rPr>
          <w:rFonts w:ascii="Roboto" w:hAnsi="Roboto"/>
          <w:sz w:val="21"/>
          <w:szCs w:val="21"/>
        </w:rPr>
      </w:pPr>
    </w:p>
    <w:p w14:paraId="1520DE71" w14:textId="051D2A23" w:rsidR="00A613AE" w:rsidRPr="005250EA" w:rsidRDefault="004157DE" w:rsidP="00A613AE">
      <w:pPr>
        <w:spacing w:before="100" w:beforeAutospacing="1" w:after="100" w:afterAutospacing="1"/>
        <w:contextualSpacing/>
        <w:rPr>
          <w:rFonts w:ascii="Roboto" w:hAnsi="Roboto"/>
          <w:sz w:val="21"/>
          <w:szCs w:val="21"/>
          <w:lang w:val="fr-FR"/>
        </w:rPr>
      </w:pPr>
      <w:r w:rsidRPr="005250EA">
        <w:rPr>
          <w:rFonts w:ascii="Roboto" w:hAnsi="Roboto"/>
          <w:sz w:val="21"/>
          <w:szCs w:val="21"/>
        </w:rPr>
        <w:t xml:space="preserve">Si vous avez déjà un compte sur le portail des parents et que vous souhaitez ne recevoir qu’un bulletin scolaire en ligne, </w:t>
      </w:r>
      <w:r w:rsidR="00EC5B33" w:rsidRPr="005250EA">
        <w:rPr>
          <w:rFonts w:ascii="Roboto" w:hAnsi="Roboto"/>
          <w:sz w:val="21"/>
          <w:szCs w:val="21"/>
        </w:rPr>
        <w:t>vous pouvez faire la demande au moyen d’une des méthodes suivantes</w:t>
      </w:r>
      <w:r w:rsidR="00EC5B33" w:rsidRPr="005250EA">
        <w:rPr>
          <w:rFonts w:ascii="Roboto" w:hAnsi="Roboto"/>
          <w:sz w:val="21"/>
          <w:szCs w:val="21"/>
          <w:lang w:val="fr-FR"/>
        </w:rPr>
        <w:t> :</w:t>
      </w:r>
    </w:p>
    <w:p w14:paraId="685B4977" w14:textId="747EBA6D" w:rsidR="00862611" w:rsidRPr="005250EA" w:rsidRDefault="00862611" w:rsidP="00A613AE">
      <w:pPr>
        <w:spacing w:before="100" w:beforeAutospacing="1" w:after="100" w:afterAutospacing="1"/>
        <w:contextualSpacing/>
        <w:rPr>
          <w:rFonts w:ascii="Roboto" w:hAnsi="Roboto"/>
          <w:sz w:val="21"/>
          <w:szCs w:val="21"/>
          <w:lang w:val="fr-FR"/>
        </w:rPr>
      </w:pPr>
    </w:p>
    <w:p w14:paraId="078FE422" w14:textId="4F2D7030" w:rsidR="00A613AE" w:rsidRPr="005250EA" w:rsidRDefault="00EC5B33" w:rsidP="00A613AE">
      <w:pPr>
        <w:pStyle w:val="Paragraphedeliste"/>
        <w:numPr>
          <w:ilvl w:val="0"/>
          <w:numId w:val="2"/>
        </w:numPr>
        <w:spacing w:before="100" w:beforeAutospacing="1" w:after="100" w:afterAutospacing="1"/>
        <w:ind w:left="0"/>
        <w:rPr>
          <w:rFonts w:ascii="Roboto" w:hAnsi="Roboto"/>
          <w:sz w:val="21"/>
          <w:szCs w:val="21"/>
        </w:rPr>
      </w:pPr>
      <w:r w:rsidRPr="005250EA">
        <w:rPr>
          <w:rFonts w:ascii="Roboto" w:hAnsi="Roboto"/>
          <w:sz w:val="21"/>
          <w:szCs w:val="21"/>
          <w:lang w:val="fr-FR"/>
        </w:rPr>
        <w:t>Communiquez avec nous à l’école et informez-nous que vous ne souhaitez re</w:t>
      </w:r>
      <w:r w:rsidR="00EC6A80" w:rsidRPr="005250EA">
        <w:rPr>
          <w:rFonts w:ascii="Roboto" w:hAnsi="Roboto"/>
          <w:sz w:val="21"/>
          <w:szCs w:val="21"/>
          <w:lang w:val="fr-FR"/>
        </w:rPr>
        <w:t>c</w:t>
      </w:r>
      <w:r w:rsidRPr="005250EA">
        <w:rPr>
          <w:rFonts w:ascii="Roboto" w:hAnsi="Roboto"/>
          <w:sz w:val="21"/>
          <w:szCs w:val="21"/>
          <w:lang w:val="fr-FR"/>
        </w:rPr>
        <w:t xml:space="preserve">evoir que le bulletin scolaire </w:t>
      </w:r>
      <w:r w:rsidR="00857823" w:rsidRPr="005250EA">
        <w:rPr>
          <w:rFonts w:ascii="Roboto" w:hAnsi="Roboto"/>
          <w:sz w:val="21"/>
          <w:szCs w:val="21"/>
          <w:lang w:val="fr-FR"/>
        </w:rPr>
        <w:t>en ligne</w:t>
      </w:r>
      <w:r w:rsidRPr="005250EA">
        <w:rPr>
          <w:rFonts w:ascii="Roboto" w:hAnsi="Roboto"/>
          <w:sz w:val="21"/>
          <w:szCs w:val="21"/>
          <w:lang w:val="fr-FR"/>
        </w:rPr>
        <w:t>.</w:t>
      </w:r>
    </w:p>
    <w:p w14:paraId="5A13B0B5" w14:textId="1D35CA0A" w:rsidR="00A613AE" w:rsidRPr="005250EA" w:rsidRDefault="005250EA" w:rsidP="00B06823">
      <w:pPr>
        <w:pStyle w:val="Paragraphedeliste"/>
        <w:spacing w:before="100" w:beforeAutospacing="1" w:after="100" w:afterAutospacing="1"/>
        <w:ind w:left="0"/>
        <w:rPr>
          <w:rFonts w:ascii="Roboto" w:hAnsi="Roboto"/>
          <w:sz w:val="21"/>
          <w:szCs w:val="21"/>
        </w:rPr>
      </w:pPr>
      <w:r w:rsidRPr="005250EA">
        <w:rPr>
          <w:rFonts w:ascii="Roboto" w:hAnsi="Roboto"/>
          <w:noProof/>
          <w:sz w:val="21"/>
          <w:szCs w:val="21"/>
          <w:lang w:eastAsia="fr-CA"/>
        </w:rPr>
        <mc:AlternateContent>
          <mc:Choice Requires="wps">
            <w:drawing>
              <wp:anchor distT="0" distB="0" distL="114300" distR="114300" simplePos="0" relativeHeight="251666432" behindDoc="0" locked="0" layoutInCell="1" allowOverlap="1" wp14:anchorId="3F572412" wp14:editId="42C8D6B8">
                <wp:simplePos x="0" y="0"/>
                <wp:positionH relativeFrom="column">
                  <wp:posOffset>3046805</wp:posOffset>
                </wp:positionH>
                <wp:positionV relativeFrom="paragraph">
                  <wp:posOffset>12700</wp:posOffset>
                </wp:positionV>
                <wp:extent cx="1685925"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flipV="1">
                          <a:off x="0" y="0"/>
                          <a:ext cx="1685925" cy="0"/>
                        </a:xfrm>
                        <a:prstGeom prst="straightConnector1">
                          <a:avLst/>
                        </a:prstGeom>
                        <a:ln w="28575">
                          <a:solidFill>
                            <a:srgbClr val="FFCC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type w14:anchorId="48492664" id="_x0000_t32" coordsize="21600,21600" o:spt="32" o:oned="t" path="m,l21600,21600e" filled="f">
                <v:path arrowok="t" fillok="f" o:connecttype="none"/>
                <o:lock v:ext="edit" shapetype="t"/>
              </v:shapetype>
              <v:shape id="Straight Arrow Connector 5" o:spid="_x0000_s1026" type="#_x0000_t32" style="position:absolute;margin-left:239.9pt;margin-top:1pt;width:132.7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" strokecolor="#fc0" strokeweight="2.25pt">
                <v:stroke endarrow="block" joinstyle="miter"/>
              </v:shape>
            </w:pict>
          </mc:Fallback>
        </mc:AlternateContent>
      </w:r>
      <w:r w:rsidRPr="005250EA">
        <w:rPr>
          <w:rFonts w:ascii="Roboto" w:hAnsi="Roboto"/>
          <w:noProof/>
          <w:sz w:val="21"/>
          <w:szCs w:val="21"/>
          <w:lang w:eastAsia="fr-CA"/>
        </w:rPr>
        <mc:AlternateContent>
          <mc:Choice Requires="wps">
            <w:drawing>
              <wp:anchor distT="0" distB="0" distL="114300" distR="114300" simplePos="0" relativeHeight="251660288" behindDoc="0" locked="0" layoutInCell="1" allowOverlap="1" wp14:anchorId="6758F279" wp14:editId="3AE316C0">
                <wp:simplePos x="0" y="0"/>
                <wp:positionH relativeFrom="column">
                  <wp:posOffset>3053603</wp:posOffset>
                </wp:positionH>
                <wp:positionV relativeFrom="paragraph">
                  <wp:posOffset>2204</wp:posOffset>
                </wp:positionV>
                <wp:extent cx="0" cy="155762"/>
                <wp:effectExtent l="19050" t="0" r="19050" b="34925"/>
                <wp:wrapNone/>
                <wp:docPr id="196" name="Straight Connector 196"/>
                <wp:cNvGraphicFramePr/>
                <a:graphic xmlns:a="http://schemas.openxmlformats.org/drawingml/2006/main">
                  <a:graphicData uri="http://schemas.microsoft.com/office/word/2010/wordprocessingShape">
                    <wps:wsp>
                      <wps:cNvCnPr/>
                      <wps:spPr>
                        <a:xfrm flipH="1">
                          <a:off x="0" y="0"/>
                          <a:ext cx="0" cy="155762"/>
                        </a:xfrm>
                        <a:prstGeom prst="line">
                          <a:avLst/>
                        </a:prstGeom>
                        <a:ln w="28575">
                          <a:solidFill>
                            <a:srgbClr val="FFCC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0F3D795B" id="Straight Connector 196"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45pt,.15pt" to="240.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" strokecolor="#fc0" strokeweight="2.25pt">
                <v:stroke joinstyle="miter"/>
              </v:line>
            </w:pict>
          </mc:Fallback>
        </mc:AlternateContent>
      </w:r>
    </w:p>
    <w:p w14:paraId="23BA78CD" w14:textId="1000B780" w:rsidR="00A613AE" w:rsidRPr="005250EA" w:rsidRDefault="005250EA" w:rsidP="00A613AE">
      <w:pPr>
        <w:pStyle w:val="Paragraphedeliste"/>
        <w:numPr>
          <w:ilvl w:val="0"/>
          <w:numId w:val="2"/>
        </w:numPr>
        <w:spacing w:before="100" w:beforeAutospacing="1" w:after="100" w:afterAutospacing="1"/>
        <w:ind w:left="0"/>
        <w:rPr>
          <w:rFonts w:ascii="Roboto" w:hAnsi="Roboto"/>
          <w:sz w:val="21"/>
          <w:szCs w:val="21"/>
        </w:rPr>
      </w:pPr>
      <w:r w:rsidRPr="005250EA">
        <w:rPr>
          <w:rFonts w:ascii="Roboto" w:hAnsi="Roboto"/>
          <w:noProof/>
          <w:sz w:val="21"/>
          <w:szCs w:val="21"/>
          <w:lang w:eastAsia="fr-CA"/>
        </w:rPr>
        <mc:AlternateContent>
          <mc:Choice Requires="wps">
            <w:drawing>
              <wp:anchor distT="0" distB="0" distL="114300" distR="114300" simplePos="0" relativeHeight="251662336" behindDoc="0" locked="0" layoutInCell="1" allowOverlap="1" wp14:anchorId="6A08CC9A" wp14:editId="51FD7FFD">
                <wp:simplePos x="0" y="0"/>
                <wp:positionH relativeFrom="column">
                  <wp:posOffset>-141605</wp:posOffset>
                </wp:positionH>
                <wp:positionV relativeFrom="paragraph">
                  <wp:posOffset>412750</wp:posOffset>
                </wp:positionV>
                <wp:extent cx="3175" cy="828675"/>
                <wp:effectExtent l="19050" t="19050" r="34925" b="28575"/>
                <wp:wrapNone/>
                <wp:docPr id="200" name="Straight Connector 200"/>
                <wp:cNvGraphicFramePr/>
                <a:graphic xmlns:a="http://schemas.openxmlformats.org/drawingml/2006/main">
                  <a:graphicData uri="http://schemas.microsoft.com/office/word/2010/wordprocessingShape">
                    <wps:wsp>
                      <wps:cNvCnPr/>
                      <wps:spPr>
                        <a:xfrm>
                          <a:off x="0" y="0"/>
                          <a:ext cx="3175" cy="828675"/>
                        </a:xfrm>
                        <a:prstGeom prst="line">
                          <a:avLst/>
                        </a:prstGeom>
                        <a:ln w="28575">
                          <a:solidFill>
                            <a:srgbClr val="FFCC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7097B770" id="Straight Connector 20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5pt,32.5pt" to="-10.9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" strokecolor="#fc0" strokeweight="2.25pt">
                <v:stroke joinstyle="miter"/>
              </v:line>
            </w:pict>
          </mc:Fallback>
        </mc:AlternateContent>
      </w:r>
      <w:r w:rsidRPr="005250EA">
        <w:rPr>
          <w:rFonts w:ascii="Roboto" w:hAnsi="Roboto"/>
          <w:noProof/>
          <w:sz w:val="21"/>
          <w:szCs w:val="21"/>
          <w:lang w:eastAsia="fr-CA"/>
        </w:rPr>
        <mc:AlternateContent>
          <mc:Choice Requires="wps">
            <w:drawing>
              <wp:anchor distT="0" distB="0" distL="114300" distR="114300" simplePos="0" relativeHeight="251661312" behindDoc="0" locked="0" layoutInCell="1" allowOverlap="1" wp14:anchorId="44932005" wp14:editId="544EF145">
                <wp:simplePos x="0" y="0"/>
                <wp:positionH relativeFrom="column">
                  <wp:posOffset>-151130</wp:posOffset>
                </wp:positionH>
                <wp:positionV relativeFrom="paragraph">
                  <wp:posOffset>419523</wp:posOffset>
                </wp:positionV>
                <wp:extent cx="127000" cy="0"/>
                <wp:effectExtent l="19050" t="19050" r="6350" b="19050"/>
                <wp:wrapNone/>
                <wp:docPr id="198" name="Straight Connector 198"/>
                <wp:cNvGraphicFramePr/>
                <a:graphic xmlns:a="http://schemas.openxmlformats.org/drawingml/2006/main">
                  <a:graphicData uri="http://schemas.microsoft.com/office/word/2010/wordprocessingShape">
                    <wps:wsp>
                      <wps:cNvCnPr/>
                      <wps:spPr>
                        <a:xfrm flipH="1">
                          <a:off x="0" y="0"/>
                          <a:ext cx="127000" cy="0"/>
                        </a:xfrm>
                        <a:prstGeom prst="line">
                          <a:avLst/>
                        </a:prstGeom>
                        <a:ln w="28575">
                          <a:solidFill>
                            <a:srgbClr val="FFCC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2D30D505" id="Straight Connector 19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9pt,33.05pt" to="-1.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" strokecolor="#fc0" strokeweight="2.25pt">
                <v:stroke joinstyle="miter"/>
              </v:line>
            </w:pict>
          </mc:Fallback>
        </mc:AlternateContent>
      </w:r>
      <w:r w:rsidR="00EC5B33" w:rsidRPr="005250EA">
        <w:rPr>
          <w:rFonts w:ascii="Roboto" w:hAnsi="Roboto"/>
          <w:sz w:val="21"/>
          <w:szCs w:val="21"/>
          <w:lang w:val="fr-FR"/>
        </w:rPr>
        <w:t xml:space="preserve">Ouvrez une session dans le portail des parents, cliquez sur le lien intitulé </w:t>
      </w:r>
      <w:r w:rsidR="00EC5B33" w:rsidRPr="005250EA">
        <w:rPr>
          <w:rFonts w:ascii="Roboto" w:hAnsi="Roboto"/>
          <w:b/>
          <w:bCs/>
          <w:sz w:val="21"/>
          <w:szCs w:val="21"/>
          <w:lang w:val="fr-FR"/>
        </w:rPr>
        <w:t>«</w:t>
      </w:r>
      <w:r w:rsidR="00EC6A80" w:rsidRPr="005250EA">
        <w:rPr>
          <w:rFonts w:ascii="Roboto" w:hAnsi="Roboto"/>
          <w:b/>
          <w:bCs/>
          <w:sz w:val="21"/>
          <w:szCs w:val="21"/>
          <w:lang w:val="fr-FR"/>
        </w:rPr>
        <w:t> </w:t>
      </w:r>
      <w:r w:rsidR="00EC5B33" w:rsidRPr="005250EA">
        <w:rPr>
          <w:rFonts w:ascii="Roboto" w:hAnsi="Roboto"/>
          <w:b/>
          <w:bCs/>
          <w:sz w:val="21"/>
          <w:szCs w:val="21"/>
          <w:lang w:val="fr-FR"/>
        </w:rPr>
        <w:t>Bulletin scolaire</w:t>
      </w:r>
      <w:r w:rsidR="00EC6A80" w:rsidRPr="005250EA">
        <w:rPr>
          <w:rFonts w:ascii="Roboto" w:hAnsi="Roboto"/>
          <w:b/>
          <w:bCs/>
          <w:sz w:val="21"/>
          <w:szCs w:val="21"/>
          <w:lang w:val="fr-FR"/>
        </w:rPr>
        <w:t> </w:t>
      </w:r>
      <w:r w:rsidR="00EC5B33" w:rsidRPr="005250EA">
        <w:rPr>
          <w:rFonts w:ascii="Roboto" w:hAnsi="Roboto"/>
          <w:b/>
          <w:bCs/>
          <w:sz w:val="21"/>
          <w:szCs w:val="21"/>
          <w:lang w:val="fr-FR"/>
        </w:rPr>
        <w:t xml:space="preserve">» </w:t>
      </w:r>
      <w:r w:rsidR="00EC5B33" w:rsidRPr="005250EA">
        <w:rPr>
          <w:rFonts w:ascii="Roboto" w:hAnsi="Roboto"/>
          <w:sz w:val="21"/>
          <w:szCs w:val="21"/>
          <w:lang w:val="fr-FR"/>
        </w:rPr>
        <w:t>et cochez la case indiquant que vous n’avez plus besoin de re</w:t>
      </w:r>
      <w:r w:rsidR="00EC6A80" w:rsidRPr="005250EA">
        <w:rPr>
          <w:rFonts w:ascii="Roboto" w:hAnsi="Roboto"/>
          <w:sz w:val="21"/>
          <w:szCs w:val="21"/>
          <w:lang w:val="fr-FR"/>
        </w:rPr>
        <w:t>c</w:t>
      </w:r>
      <w:r w:rsidR="00EC5B33" w:rsidRPr="005250EA">
        <w:rPr>
          <w:rFonts w:ascii="Roboto" w:hAnsi="Roboto"/>
          <w:sz w:val="21"/>
          <w:szCs w:val="21"/>
          <w:lang w:val="fr-FR"/>
        </w:rPr>
        <w:t xml:space="preserve">evoir une copie papier du bulletin scolaire puisque vous pourrez consulter le bulletin scolaire </w:t>
      </w:r>
      <w:r w:rsidR="001D028B" w:rsidRPr="005250EA">
        <w:rPr>
          <w:rFonts w:ascii="Roboto" w:hAnsi="Roboto"/>
          <w:sz w:val="21"/>
          <w:szCs w:val="21"/>
          <w:lang w:val="fr-FR"/>
        </w:rPr>
        <w:t>en ligne</w:t>
      </w:r>
      <w:r w:rsidR="00EC5B33" w:rsidRPr="005250EA">
        <w:rPr>
          <w:rFonts w:ascii="Roboto" w:hAnsi="Roboto"/>
          <w:sz w:val="21"/>
          <w:szCs w:val="21"/>
          <w:lang w:val="fr-FR"/>
        </w:rPr>
        <w:t xml:space="preserve"> sur le portail dès qu’il sera disponible. </w:t>
      </w:r>
    </w:p>
    <w:p w14:paraId="43B90440" w14:textId="35AC6ABA" w:rsidR="00A613AE" w:rsidRPr="005250EA" w:rsidRDefault="001E010F" w:rsidP="00A613AE">
      <w:pPr>
        <w:autoSpaceDE w:val="0"/>
        <w:autoSpaceDN w:val="0"/>
        <w:adjustRightInd w:val="0"/>
        <w:spacing w:before="100" w:beforeAutospacing="1" w:after="100" w:afterAutospacing="1"/>
        <w:ind w:left="1260"/>
        <w:contextualSpacing/>
        <w:rPr>
          <w:rFonts w:ascii="Roboto" w:hAnsi="Roboto"/>
          <w:b/>
          <w:bCs/>
          <w:sz w:val="21"/>
          <w:szCs w:val="21"/>
        </w:rPr>
      </w:pPr>
      <w:r w:rsidRPr="005250EA">
        <w:rPr>
          <w:rFonts w:ascii="Roboto" w:hAnsi="Roboto"/>
          <w:b/>
          <w:bCs/>
          <w:sz w:val="21"/>
          <w:szCs w:val="21"/>
        </w:rPr>
        <w:t xml:space="preserve">Préférences en matière de bulletin </w:t>
      </w:r>
      <w:r w:rsidR="00B73EC9" w:rsidRPr="005250EA">
        <w:rPr>
          <w:rFonts w:ascii="Roboto" w:hAnsi="Roboto"/>
          <w:b/>
          <w:bCs/>
          <w:sz w:val="21"/>
          <w:szCs w:val="21"/>
        </w:rPr>
        <w:t>en ligne</w:t>
      </w:r>
    </w:p>
    <w:p w14:paraId="2BE4D26F" w14:textId="77777777" w:rsidR="00A613AE" w:rsidRPr="005250EA" w:rsidRDefault="00A613AE" w:rsidP="00A613AE">
      <w:pPr>
        <w:autoSpaceDE w:val="0"/>
        <w:autoSpaceDN w:val="0"/>
        <w:adjustRightInd w:val="0"/>
        <w:spacing w:before="100" w:beforeAutospacing="1" w:after="100" w:afterAutospacing="1"/>
        <w:ind w:left="1260"/>
        <w:contextualSpacing/>
        <w:rPr>
          <w:rFonts w:ascii="Roboto" w:hAnsi="Roboto"/>
          <w:b/>
          <w:bCs/>
          <w:sz w:val="21"/>
          <w:szCs w:val="21"/>
        </w:rPr>
      </w:pPr>
    </w:p>
    <w:p w14:paraId="665A6828" w14:textId="6F24E0A5" w:rsidR="00A613AE" w:rsidRPr="005250EA" w:rsidRDefault="00A613AE" w:rsidP="00A613AE">
      <w:pPr>
        <w:autoSpaceDE w:val="0"/>
        <w:autoSpaceDN w:val="0"/>
        <w:adjustRightInd w:val="0"/>
        <w:spacing w:before="100" w:beforeAutospacing="1" w:after="100" w:afterAutospacing="1"/>
        <w:ind w:left="1260"/>
        <w:contextualSpacing/>
        <w:rPr>
          <w:rFonts w:ascii="Roboto" w:hAnsi="Roboto"/>
          <w:sz w:val="21"/>
          <w:szCs w:val="21"/>
        </w:rPr>
      </w:pPr>
      <w:r w:rsidRPr="005250EA">
        <w:rPr>
          <w:rFonts w:ascii="Roboto" w:hAnsi="Roboto"/>
          <w:noProof/>
          <w:sz w:val="21"/>
          <w:szCs w:val="21"/>
          <w:lang w:eastAsia="fr-CA"/>
        </w:rPr>
        <mc:AlternateContent>
          <mc:Choice Requires="wps">
            <w:drawing>
              <wp:anchor distT="0" distB="0" distL="114300" distR="114300" simplePos="0" relativeHeight="251665408" behindDoc="0" locked="0" layoutInCell="1" allowOverlap="1" wp14:anchorId="724E1C98" wp14:editId="0D812C44">
                <wp:simplePos x="0" y="0"/>
                <wp:positionH relativeFrom="column">
                  <wp:posOffset>-155575</wp:posOffset>
                </wp:positionH>
                <wp:positionV relativeFrom="paragraph">
                  <wp:posOffset>109220</wp:posOffset>
                </wp:positionV>
                <wp:extent cx="914400" cy="0"/>
                <wp:effectExtent l="0" t="95250" r="0" b="95250"/>
                <wp:wrapNone/>
                <wp:docPr id="201" name="Straight Arrow Connector 201"/>
                <wp:cNvGraphicFramePr/>
                <a:graphic xmlns:a="http://schemas.openxmlformats.org/drawingml/2006/main">
                  <a:graphicData uri="http://schemas.microsoft.com/office/word/2010/wordprocessingShape">
                    <wps:wsp>
                      <wps:cNvCnPr/>
                      <wps:spPr>
                        <a:xfrm>
                          <a:off x="0" y="0"/>
                          <a:ext cx="914400" cy="0"/>
                        </a:xfrm>
                        <a:prstGeom prst="straightConnector1">
                          <a:avLst/>
                        </a:prstGeom>
                        <a:ln w="28575">
                          <a:solidFill>
                            <a:srgbClr val="FFCC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w14:anchorId="6D6F60FF" id="Straight Arrow Connector 201" o:spid="_x0000_s1026" type="#_x0000_t32" style="position:absolute;margin-left:-12.25pt;margin-top:8.6pt;width:1in;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" strokecolor="#fc0" strokeweight="2.25pt">
                <v:stroke endarrow="block" joinstyle="miter"/>
              </v:shape>
            </w:pict>
          </mc:Fallback>
        </mc:AlternateContent>
      </w:r>
      <w:r w:rsidRPr="005250EA">
        <w:rPr>
          <w:rFonts w:ascii="Roboto" w:hAnsi="Roboto"/>
          <w:noProof/>
          <w:sz w:val="21"/>
          <w:szCs w:val="21"/>
          <w:lang w:eastAsia="fr-CA"/>
        </w:rPr>
        <mc:AlternateContent>
          <mc:Choice Requires="wpg">
            <w:drawing>
              <wp:anchor distT="0" distB="0" distL="114300" distR="114300" simplePos="0" relativeHeight="251664384" behindDoc="0" locked="0" layoutInCell="1" allowOverlap="1" wp14:anchorId="1114311C" wp14:editId="4EACBF4F">
                <wp:simplePos x="0" y="0"/>
                <wp:positionH relativeFrom="column">
                  <wp:posOffset>802202</wp:posOffset>
                </wp:positionH>
                <wp:positionV relativeFrom="paragraph">
                  <wp:posOffset>23495</wp:posOffset>
                </wp:positionV>
                <wp:extent cx="266065" cy="212725"/>
                <wp:effectExtent l="19050" t="19050" r="19685" b="15875"/>
                <wp:wrapThrough wrapText="bothSides">
                  <wp:wrapPolygon edited="0">
                    <wp:start x="-1547" y="-1934"/>
                    <wp:lineTo x="-1547" y="21278"/>
                    <wp:lineTo x="21652" y="21278"/>
                    <wp:lineTo x="21652" y="-1934"/>
                    <wp:lineTo x="-1547" y="-1934"/>
                  </wp:wrapPolygon>
                </wp:wrapThrough>
                <wp:docPr id="28" name="Group 28"/>
                <wp:cNvGraphicFramePr/>
                <a:graphic xmlns:a="http://schemas.openxmlformats.org/drawingml/2006/main">
                  <a:graphicData uri="http://schemas.microsoft.com/office/word/2010/wordprocessingGroup">
                    <wpg:wgp>
                      <wpg:cNvGrpSpPr/>
                      <wpg:grpSpPr>
                        <a:xfrm>
                          <a:off x="0" y="0"/>
                          <a:ext cx="266065" cy="212725"/>
                          <a:chOff x="0" y="0"/>
                          <a:chExt cx="266065" cy="212725"/>
                        </a:xfrm>
                      </wpg:grpSpPr>
                      <wps:wsp>
                        <wps:cNvPr id="192" name="Rectangle 192"/>
                        <wps:cNvSpPr/>
                        <wps:spPr>
                          <a:xfrm>
                            <a:off x="0" y="0"/>
                            <a:ext cx="266065" cy="2127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EF2D7" w14:textId="77777777" w:rsidR="00A613AE" w:rsidRPr="00821D21" w:rsidRDefault="00A613AE" w:rsidP="00A613AE">
                              <w:pPr>
                                <w:autoSpaceDE w:val="0"/>
                                <w:autoSpaceDN w:val="0"/>
                                <w:adjustRightInd w:val="0"/>
                                <w:spacing w:before="100" w:beforeAutospacing="1" w:after="100" w:afterAutospacing="1"/>
                                <w:contextualSpacing/>
                                <w:rPr>
                                  <w:rFonts w:ascii="Roboto" w:hAnsi="Roboto"/>
                                  <w:sz w:val="36"/>
                                  <w:szCs w:val="36"/>
                                  <w:lang w:val="en-US"/>
                                </w:rPr>
                              </w:pPr>
                              <w:r w:rsidRPr="00821D21">
                                <w:rPr>
                                  <w:rFonts w:ascii="Roboto" w:hAnsi="Roboto"/>
                                  <w:sz w:val="36"/>
                                  <w:szCs w:val="36"/>
                                  <w:lang w:val="en-US"/>
                                </w:rPr>
                                <w:t>√</w:t>
                              </w:r>
                            </w:p>
                            <w:p w14:paraId="56F6EEFB" w14:textId="77777777" w:rsidR="00A613AE" w:rsidRPr="00821D21" w:rsidRDefault="00A613AE" w:rsidP="00A613AE">
                              <w:pPr>
                                <w:jc w:val="center"/>
                                <w:rPr>
                                  <w:sz w:val="32"/>
                                  <w:szCs w:val="32"/>
                                </w:rPr>
                              </w:pPr>
                              <w:r w:rsidRPr="00821D21">
                                <w:rPr>
                                  <w:rFonts w:cstheme="minorHAnsi"/>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1417" y="24841"/>
                            <a:ext cx="155575" cy="174625"/>
                          </a:xfrm>
                          <a:prstGeom prst="rect">
                            <a:avLst/>
                          </a:prstGeom>
                        </pic:spPr>
                      </pic:pic>
                    </wpg:wgp>
                  </a:graphicData>
                </a:graphic>
                <wp14:sizeRelH relativeFrom="margin">
                  <wp14:pctWidth>0</wp14:pctWidth>
                </wp14:sizeRelH>
              </wp:anchor>
            </w:drawing>
          </mc:Choice>
          <mc:Fallback>
            <w:pict>
              <v:group w14:anchorId="1114311C" id="Group 28" o:spid="_x0000_s1026" style="position:absolute;left:0;text-align:left;margin-left:63.15pt;margin-top:1.85pt;width:20.95pt;height:16.75pt;z-index:251664384;mso-width-relative:margin" coordsize="266065,212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">
                <v:rect id="Rectangle 192" o:spid="_x0000_s1027" style="position:absolute;width:266065;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7pcQA&#10;AADcAAAADwAAAGRycy9kb3ducmV2LnhtbERPTWsCMRC9F/ofwhS8FDerB9HVKKUgtHiw2lbwNiTT&#10;3aWbyZpEXf31piD0No/3ObNFZxtxIh9qxwoGWQ6CWDtTc6ng63PZH4MIEdlg45gUXCjAYv74MMPC&#10;uDNv6LSNpUghHApUUMXYFlIGXZHFkLmWOHE/zluMCfpSGo/nFG4bOczzkbRYc2qosKXXivTv9mgV&#10;7A+dXvtnvfPj7+PH+3UVB3U5Uar31L1MQUTq4r/47n4zaf5kCH/Pp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U+6XEAAAA3AAAAA8AAAAAAAAAAAAAAAAAmAIAAGRycy9k&#10;b3ducmV2LnhtbFBLBQYAAAAABAAEAPUAAACJAwAAAAA=&#10;" filled="f" strokecolor="black [3213]" strokeweight="2.25pt">
                  <v:textbox>
                    <w:txbxContent>
                      <w:p w14:paraId="313EF2D7" w14:textId="77777777" w:rsidR="00A613AE" w:rsidRPr="00821D21" w:rsidRDefault="00A613AE" w:rsidP="00A613AE">
                        <w:pPr>
                          <w:autoSpaceDE w:val="0"/>
                          <w:autoSpaceDN w:val="0"/>
                          <w:adjustRightInd w:val="0"/>
                          <w:spacing w:before="100" w:beforeAutospacing="1" w:after="100" w:afterAutospacing="1"/>
                          <w:contextualSpacing/>
                          <w:rPr>
                            <w:rFonts w:ascii="Roboto" w:hAnsi="Roboto"/>
                            <w:sz w:val="36"/>
                            <w:szCs w:val="36"/>
                            <w:lang w:val="en-US"/>
                          </w:rPr>
                        </w:pPr>
                        <w:r w:rsidRPr="00821D21">
                          <w:rPr>
                            <w:rFonts w:ascii="Roboto" w:hAnsi="Roboto"/>
                            <w:sz w:val="36"/>
                            <w:szCs w:val="36"/>
                            <w:lang w:val="en-US"/>
                          </w:rPr>
                          <w:t>√</w:t>
                        </w:r>
                      </w:p>
                      <w:p w14:paraId="56F6EEFB" w14:textId="77777777" w:rsidR="00A613AE" w:rsidRPr="00821D21" w:rsidRDefault="00A613AE" w:rsidP="00A613AE">
                        <w:pPr>
                          <w:jc w:val="center"/>
                          <w:rPr>
                            <w:sz w:val="32"/>
                            <w:szCs w:val="32"/>
                          </w:rPr>
                        </w:pPr>
                        <w:r w:rsidRPr="00821D21">
                          <w:rPr>
                            <w:rFonts w:cstheme="minorHAnsi"/>
                            <w:sz w:val="32"/>
                            <w:szCs w:val="32"/>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61417;top:24841;width:155575;height:174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iBi7GAAAA2wAAAA8AAABkcnMvZG93bnJldi54bWxEj0FrwkAUhO9C/8PyhF5EN3pIJbqKFIT2&#10;UtukB709ss9sNPs2ZLdJ+u+7hUKPw8x8w2z3o21ET52vHStYLhIQxKXTNVcKPovjfA3CB2SNjWNS&#10;8E0e9ruHyRYz7Qb+oD4PlYgQ9hkqMCG0mZS+NGTRL1xLHL2r6yyGKLtK6g6HCLeNXCVJKi3WHBcM&#10;tvRsqLznX1ZBkbbnt9dLdTit81tv0tMwK4t3pR6n42EDItAY/sN/7RetYPUEv1/iD5C7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IGLsYAAADbAAAADwAAAAAAAAAAAAAA&#10;AACfAgAAZHJzL2Rvd25yZXYueG1sUEsFBgAAAAAEAAQA9wAAAJIDAAAAAA==&#10;">
                  <v:imagedata r:id="rId10" o:title=""/>
                  <v:path arrowok="t"/>
                </v:shape>
                <w10:wrap type="through"/>
              </v:group>
            </w:pict>
          </mc:Fallback>
        </mc:AlternateContent>
      </w:r>
      <w:r w:rsidRPr="005250EA">
        <w:rPr>
          <w:rFonts w:ascii="Roboto" w:hAnsi="Roboto"/>
          <w:noProof/>
          <w:sz w:val="21"/>
          <w:szCs w:val="21"/>
        </w:rPr>
        <w:t>C</w:t>
      </w:r>
      <w:r w:rsidR="001E010F" w:rsidRPr="005250EA">
        <w:rPr>
          <w:rFonts w:ascii="Roboto" w:hAnsi="Roboto"/>
          <w:noProof/>
          <w:sz w:val="21"/>
          <w:szCs w:val="21"/>
        </w:rPr>
        <w:t xml:space="preserve">ochez ici afin d’indiquer que vous n’avez plus besoin de recevoir un exemplaire papier du bulletin de votre enfant et que vous </w:t>
      </w:r>
      <w:r w:rsidR="00B67A55" w:rsidRPr="005250EA">
        <w:rPr>
          <w:rFonts w:ascii="Roboto" w:hAnsi="Roboto"/>
          <w:noProof/>
          <w:sz w:val="21"/>
          <w:szCs w:val="21"/>
        </w:rPr>
        <w:t xml:space="preserve">consulterez au lieu le bulletin </w:t>
      </w:r>
      <w:r w:rsidR="00B73EC9" w:rsidRPr="005250EA">
        <w:rPr>
          <w:rFonts w:ascii="Roboto" w:hAnsi="Roboto"/>
          <w:noProof/>
          <w:sz w:val="21"/>
          <w:szCs w:val="21"/>
        </w:rPr>
        <w:t>en ligne</w:t>
      </w:r>
      <w:r w:rsidR="00B67A55" w:rsidRPr="005250EA">
        <w:rPr>
          <w:rFonts w:ascii="Roboto" w:hAnsi="Roboto"/>
          <w:noProof/>
          <w:sz w:val="21"/>
          <w:szCs w:val="21"/>
        </w:rPr>
        <w:t xml:space="preserve"> par l’entremise de votre compte </w:t>
      </w:r>
      <w:r w:rsidR="00481489" w:rsidRPr="005250EA">
        <w:rPr>
          <w:rFonts w:ascii="Roboto" w:hAnsi="Roboto"/>
          <w:noProof/>
          <w:sz w:val="21"/>
          <w:szCs w:val="21"/>
        </w:rPr>
        <w:t>sur</w:t>
      </w:r>
      <w:r w:rsidR="00B67A55" w:rsidRPr="005250EA">
        <w:rPr>
          <w:rFonts w:ascii="Roboto" w:hAnsi="Roboto"/>
          <w:noProof/>
          <w:sz w:val="21"/>
          <w:szCs w:val="21"/>
        </w:rPr>
        <w:t xml:space="preserve"> le portail des parents.</w:t>
      </w:r>
      <w:r w:rsidRPr="005250EA">
        <w:rPr>
          <w:rFonts w:ascii="Roboto" w:hAnsi="Roboto"/>
          <w:noProof/>
          <w:sz w:val="21"/>
          <w:szCs w:val="21"/>
        </w:rPr>
        <w:t xml:space="preserve"> </w:t>
      </w:r>
    </w:p>
    <w:bookmarkEnd w:id="8"/>
    <w:p w14:paraId="2F2E5719" w14:textId="705FF36E" w:rsidR="00A613AE" w:rsidRPr="005250EA" w:rsidRDefault="00A613AE" w:rsidP="00B06823">
      <w:pPr>
        <w:pStyle w:val="Paragraphedeliste"/>
        <w:spacing w:before="100" w:beforeAutospacing="1" w:after="100" w:afterAutospacing="1"/>
        <w:ind w:left="0"/>
        <w:rPr>
          <w:rFonts w:ascii="Roboto" w:hAnsi="Roboto"/>
          <w:sz w:val="21"/>
          <w:szCs w:val="21"/>
        </w:rPr>
      </w:pPr>
    </w:p>
    <w:p w14:paraId="7AA536A5" w14:textId="6FA6ED1B" w:rsidR="00A613AE" w:rsidRPr="005250EA" w:rsidRDefault="00A613AE" w:rsidP="00A613AE">
      <w:pPr>
        <w:spacing w:before="100" w:beforeAutospacing="1" w:after="100" w:afterAutospacing="1"/>
        <w:rPr>
          <w:rFonts w:ascii="Roboto" w:hAnsi="Roboto"/>
          <w:sz w:val="21"/>
          <w:szCs w:val="21"/>
        </w:rPr>
      </w:pPr>
    </w:p>
    <w:p w14:paraId="71E32A1A" w14:textId="77777777" w:rsidR="00A613AE" w:rsidRPr="005250EA" w:rsidRDefault="00A613AE" w:rsidP="00B06823">
      <w:pPr>
        <w:spacing w:before="100" w:beforeAutospacing="1" w:after="100" w:afterAutospacing="1"/>
        <w:rPr>
          <w:rFonts w:ascii="Roboto" w:hAnsi="Roboto"/>
          <w:sz w:val="21"/>
          <w:szCs w:val="21"/>
        </w:rPr>
      </w:pPr>
    </w:p>
    <w:p w14:paraId="6078C119" w14:textId="08564D87" w:rsidR="003B38FB" w:rsidRPr="005250EA" w:rsidRDefault="004157DE" w:rsidP="003B38FB">
      <w:pPr>
        <w:spacing w:before="100" w:beforeAutospacing="1" w:after="100" w:afterAutospacing="1"/>
        <w:rPr>
          <w:rFonts w:ascii="Roboto" w:hAnsi="Roboto"/>
          <w:sz w:val="21"/>
          <w:szCs w:val="21"/>
        </w:rPr>
      </w:pPr>
      <w:r w:rsidRPr="005250EA">
        <w:rPr>
          <w:rFonts w:ascii="Roboto" w:hAnsi="Roboto"/>
          <w:b/>
          <w:sz w:val="21"/>
          <w:szCs w:val="21"/>
        </w:rPr>
        <w:t>Et si je n’ai pas encore de compte sur le portail</w:t>
      </w:r>
      <w:r w:rsidR="003B38FB" w:rsidRPr="005250EA">
        <w:rPr>
          <w:rFonts w:ascii="Roboto" w:hAnsi="Roboto"/>
          <w:b/>
          <w:sz w:val="21"/>
          <w:szCs w:val="21"/>
        </w:rPr>
        <w:t>?</w:t>
      </w:r>
    </w:p>
    <w:p w14:paraId="5163DB51" w14:textId="30F648B3" w:rsidR="00833D0F" w:rsidRPr="005250EA" w:rsidRDefault="004157DE" w:rsidP="00EE7188">
      <w:pPr>
        <w:spacing w:before="100" w:beforeAutospacing="1" w:after="100" w:afterAutospacing="1"/>
        <w:contextualSpacing/>
        <w:rPr>
          <w:rFonts w:ascii="Roboto" w:hAnsi="Roboto"/>
          <w:sz w:val="21"/>
          <w:szCs w:val="21"/>
        </w:rPr>
      </w:pPr>
      <w:r w:rsidRPr="005250EA">
        <w:rPr>
          <w:rFonts w:ascii="Roboto" w:hAnsi="Roboto"/>
          <w:sz w:val="21"/>
          <w:szCs w:val="21"/>
        </w:rPr>
        <w:t>Si vous n’avez pas encore de compte sur le portail, votre première étape consistera à communiquer avec l’école de votre enfant. Elle vous fournira les renseignements nécessaires pour créer votre compte. Les parents et les élèves ont des comptes différents et n’utilisent donc pas les mêmes paramètres</w:t>
      </w:r>
      <w:bookmarkStart w:id="9" w:name="_Hlk19534152"/>
      <w:r w:rsidRPr="005250EA">
        <w:rPr>
          <w:rFonts w:ascii="Roboto" w:hAnsi="Roboto"/>
          <w:sz w:val="21"/>
          <w:szCs w:val="21"/>
        </w:rPr>
        <w:t xml:space="preserve">. </w:t>
      </w:r>
      <w:bookmarkEnd w:id="9"/>
      <w:r w:rsidR="00EC5B33" w:rsidRPr="005250EA">
        <w:rPr>
          <w:rFonts w:ascii="Roboto" w:hAnsi="Roboto"/>
          <w:sz w:val="21"/>
          <w:szCs w:val="21"/>
        </w:rPr>
        <w:t>Les élèves peuvent demander à un membre du personnel de l’école pour obtenir leur nom d’utilisateur et leur mot de passe.</w:t>
      </w:r>
    </w:p>
    <w:p w14:paraId="39E0BB12" w14:textId="77777777" w:rsidR="00833D0F" w:rsidRPr="005250EA" w:rsidRDefault="00833D0F" w:rsidP="0034371F">
      <w:pPr>
        <w:autoSpaceDE w:val="0"/>
        <w:autoSpaceDN w:val="0"/>
        <w:adjustRightInd w:val="0"/>
        <w:spacing w:before="100" w:beforeAutospacing="1" w:after="100" w:afterAutospacing="1"/>
        <w:contextualSpacing/>
        <w:rPr>
          <w:rFonts w:ascii="Roboto" w:hAnsi="Roboto" w:cs="TimesNewRomanPSMT"/>
          <w:color w:val="000000"/>
          <w:sz w:val="21"/>
          <w:szCs w:val="21"/>
        </w:rPr>
      </w:pPr>
    </w:p>
    <w:p w14:paraId="48D64D3B" w14:textId="74219E08" w:rsidR="001E3BD6" w:rsidRPr="005250EA" w:rsidRDefault="004157DE" w:rsidP="004157DE">
      <w:pPr>
        <w:autoSpaceDE w:val="0"/>
        <w:autoSpaceDN w:val="0"/>
        <w:adjustRightInd w:val="0"/>
        <w:spacing w:before="100" w:beforeAutospacing="1" w:after="100" w:afterAutospacing="1"/>
        <w:contextualSpacing/>
        <w:rPr>
          <w:rFonts w:ascii="Roboto" w:hAnsi="Roboto"/>
          <w:sz w:val="21"/>
          <w:szCs w:val="21"/>
        </w:rPr>
      </w:pPr>
      <w:r w:rsidRPr="005250EA">
        <w:rPr>
          <w:rFonts w:ascii="Roboto" w:hAnsi="Roboto" w:cs="TimesNewRomanPSMT"/>
          <w:color w:val="000000"/>
          <w:sz w:val="21"/>
          <w:szCs w:val="21"/>
        </w:rPr>
        <w:t>Pour en savoir plus sur la mise sur pied de votre compte sur le portail des parents, sur l’ouverture d’une session avec ce compte et sur l’utilisation du compte, consultez le site Web «</w:t>
      </w:r>
      <w:r w:rsidR="00EC6A80" w:rsidRPr="005250EA">
        <w:rPr>
          <w:rFonts w:ascii="Roboto" w:hAnsi="Roboto" w:cs="TimesNewRomanPSMT"/>
          <w:color w:val="000000"/>
          <w:sz w:val="21"/>
          <w:szCs w:val="21"/>
        </w:rPr>
        <w:t> </w:t>
      </w:r>
      <w:r w:rsidRPr="005250EA">
        <w:rPr>
          <w:rFonts w:ascii="Roboto" w:hAnsi="Roboto" w:cs="TimesNewRomanPSMT"/>
          <w:color w:val="000000"/>
          <w:sz w:val="21"/>
          <w:szCs w:val="21"/>
        </w:rPr>
        <w:t>Info Élèves</w:t>
      </w:r>
      <w:r w:rsidR="00EC6A80" w:rsidRPr="005250EA">
        <w:rPr>
          <w:rFonts w:ascii="Roboto" w:hAnsi="Roboto" w:cs="TimesNewRomanPSMT"/>
          <w:color w:val="000000"/>
          <w:sz w:val="21"/>
          <w:szCs w:val="21"/>
        </w:rPr>
        <w:t> </w:t>
      </w:r>
      <w:r w:rsidRPr="005250EA">
        <w:rPr>
          <w:rFonts w:ascii="Roboto" w:hAnsi="Roboto" w:cs="TimesNewRomanPSMT"/>
          <w:color w:val="000000"/>
          <w:sz w:val="21"/>
          <w:szCs w:val="21"/>
        </w:rPr>
        <w:t xml:space="preserve">» à l’adresse </w:t>
      </w:r>
      <w:hyperlink r:id="rId11" w:history="1">
        <w:r w:rsidR="00EC71BD" w:rsidRPr="005250EA">
          <w:rPr>
            <w:rStyle w:val="Lienhypertexte"/>
            <w:rFonts w:ascii="Roboto" w:hAnsi="Roboto" w:cs="TimesNewRomanPSMT"/>
            <w:sz w:val="21"/>
            <w:szCs w:val="21"/>
          </w:rPr>
          <w:t>https://inschool.ednet.ns.ca/fr</w:t>
        </w:r>
      </w:hyperlink>
      <w:r w:rsidR="0034371F" w:rsidRPr="005250EA">
        <w:rPr>
          <w:rFonts w:ascii="Roboto" w:hAnsi="Roboto" w:cs="TimesNewRomanPSMT"/>
          <w:color w:val="000000"/>
          <w:sz w:val="21"/>
          <w:szCs w:val="21"/>
        </w:rPr>
        <w:t xml:space="preserve">. </w:t>
      </w:r>
      <w:r w:rsidRPr="005250EA">
        <w:rPr>
          <w:rFonts w:ascii="Roboto" w:hAnsi="Roboto"/>
          <w:sz w:val="21"/>
          <w:szCs w:val="21"/>
        </w:rPr>
        <w:t>Si vous avez des questions supplémentaires, vous pouvez aussi communiquer avec l’école</w:t>
      </w:r>
      <w:r w:rsidR="0034371F" w:rsidRPr="005250EA">
        <w:rPr>
          <w:rFonts w:ascii="Roboto" w:hAnsi="Roboto"/>
          <w:sz w:val="21"/>
          <w:szCs w:val="21"/>
        </w:rPr>
        <w:t>.</w:t>
      </w:r>
    </w:p>
    <w:p w14:paraId="1B70536D" w14:textId="0DEA3CCA" w:rsidR="00833D0F" w:rsidRPr="005250EA" w:rsidRDefault="00833D0F" w:rsidP="00702857">
      <w:pPr>
        <w:autoSpaceDE w:val="0"/>
        <w:autoSpaceDN w:val="0"/>
        <w:adjustRightInd w:val="0"/>
        <w:spacing w:before="100" w:beforeAutospacing="1" w:after="100" w:afterAutospacing="1"/>
        <w:contextualSpacing/>
        <w:rPr>
          <w:rFonts w:ascii="Roboto" w:hAnsi="Roboto"/>
          <w:sz w:val="21"/>
          <w:szCs w:val="21"/>
        </w:rPr>
      </w:pPr>
    </w:p>
    <w:p w14:paraId="6E2AB9EB" w14:textId="169D365F" w:rsidR="00862611" w:rsidRPr="005250EA" w:rsidRDefault="00862611" w:rsidP="00702857">
      <w:pPr>
        <w:autoSpaceDE w:val="0"/>
        <w:autoSpaceDN w:val="0"/>
        <w:adjustRightInd w:val="0"/>
        <w:spacing w:before="100" w:beforeAutospacing="1" w:after="100" w:afterAutospacing="1"/>
        <w:contextualSpacing/>
        <w:rPr>
          <w:rFonts w:ascii="Roboto" w:hAnsi="Roboto"/>
          <w:sz w:val="21"/>
          <w:szCs w:val="21"/>
        </w:rPr>
      </w:pPr>
    </w:p>
    <w:p w14:paraId="1102063B" w14:textId="77777777" w:rsidR="00862611" w:rsidRPr="005250EA" w:rsidRDefault="00862611" w:rsidP="00862611">
      <w:pPr>
        <w:spacing w:before="100" w:after="100"/>
        <w:rPr>
          <w:rFonts w:ascii="Roboto" w:eastAsia="Times New Roman" w:hAnsi="Roboto" w:cs="Times New Roman"/>
          <w:b/>
          <w:color w:val="000000"/>
          <w:sz w:val="21"/>
          <w:szCs w:val="21"/>
          <w:lang w:eastAsia="en-CA"/>
        </w:rPr>
      </w:pPr>
      <w:r w:rsidRPr="005250EA">
        <w:rPr>
          <w:rFonts w:ascii="Roboto" w:eastAsia="Times New Roman" w:hAnsi="Roboto" w:cs="Times New Roman"/>
          <w:b/>
          <w:color w:val="000000"/>
          <w:sz w:val="21"/>
          <w:szCs w:val="21"/>
          <w:lang w:eastAsia="en-CA"/>
        </w:rPr>
        <w:t>Pendant combien de temps les bulletins scolaires restent-ils disponibles en ligne?</w:t>
      </w:r>
    </w:p>
    <w:p w14:paraId="313FA5AD" w14:textId="3FABA4D9" w:rsidR="005A3739" w:rsidRPr="005250EA" w:rsidRDefault="00862611" w:rsidP="005250EA">
      <w:pPr>
        <w:spacing w:before="100" w:beforeAutospacing="1" w:after="100" w:afterAutospacing="1"/>
        <w:contextualSpacing/>
        <w:rPr>
          <w:rFonts w:ascii="Roboto" w:hAnsi="Roboto"/>
          <w:sz w:val="21"/>
          <w:szCs w:val="21"/>
        </w:rPr>
      </w:pPr>
      <w:r w:rsidRPr="005250EA">
        <w:rPr>
          <w:rFonts w:ascii="Roboto" w:hAnsi="Roboto"/>
          <w:sz w:val="21"/>
          <w:szCs w:val="21"/>
        </w:rPr>
        <w:t xml:space="preserve">Seuls les bulletins scolaires de l’année scolaire en cours seront disponibles sur le portail. Si vous souhaitez conserver un exemplaire du bulletin scolaire pour vos dossiers, prenez soin soit de l’imprimer soit de l’enregistrer avant la fermeture du portail au début juillet. </w:t>
      </w:r>
    </w:p>
    <w:sectPr w:rsidR="005A3739" w:rsidRPr="005250EA" w:rsidSect="00EA6AA2">
      <w:headerReference w:type="default" r:id="rId12"/>
      <w:footerReference w:type="default" r:id="rId13"/>
      <w:pgSz w:w="12240" w:h="15840"/>
      <w:pgMar w:top="126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9D8FB" w14:textId="77777777" w:rsidR="00A904CC" w:rsidRDefault="00A904CC" w:rsidP="001B6465">
      <w:r>
        <w:separator/>
      </w:r>
    </w:p>
  </w:endnote>
  <w:endnote w:type="continuationSeparator" w:id="0">
    <w:p w14:paraId="05083B05" w14:textId="77777777" w:rsidR="00A904CC" w:rsidRDefault="00A904CC" w:rsidP="001B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97A3" w14:textId="5128BA3F" w:rsidR="001B6465" w:rsidRDefault="00EF0675">
    <w:pPr>
      <w:pStyle w:val="Pieddepage"/>
    </w:pPr>
    <w:r>
      <w:t>4</w:t>
    </w:r>
    <w:r w:rsidR="00EC6A80">
      <w:t xml:space="preserve"> </w:t>
    </w:r>
    <w:r>
      <w:t>octo</w:t>
    </w:r>
    <w:r w:rsidR="00862611">
      <w:t>bre</w:t>
    </w:r>
    <w:r w:rsidR="00EA0731">
      <w:t xml:space="preserve"> 2</w:t>
    </w:r>
    <w:r w:rsidR="00F96923">
      <w:t>01</w:t>
    </w:r>
    <w:r w:rsidR="000C3CC4">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6A34C" w14:textId="77777777" w:rsidR="00A904CC" w:rsidRDefault="00A904CC" w:rsidP="001B6465">
      <w:r>
        <w:separator/>
      </w:r>
    </w:p>
  </w:footnote>
  <w:footnote w:type="continuationSeparator" w:id="0">
    <w:p w14:paraId="79F2709D" w14:textId="77777777" w:rsidR="00A904CC" w:rsidRDefault="00A904CC" w:rsidP="001B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B9B0" w14:textId="1AF99E37" w:rsidR="001B6465" w:rsidRDefault="00F15E70">
    <w:pPr>
      <w:pStyle w:val="En-tte"/>
    </w:pPr>
    <w:r w:rsidRPr="00F15E70">
      <w:rPr>
        <w:noProof/>
        <w:lang w:eastAsia="fr-CA"/>
      </w:rPr>
      <mc:AlternateContent>
        <mc:Choice Requires="wps">
          <w:drawing>
            <wp:anchor distT="45720" distB="45720" distL="114300" distR="114300" simplePos="0" relativeHeight="251666432" behindDoc="0" locked="0" layoutInCell="1" allowOverlap="1" wp14:anchorId="5C2B81F0" wp14:editId="35CD2B0F">
              <wp:simplePos x="0" y="0"/>
              <wp:positionH relativeFrom="column">
                <wp:posOffset>-612140</wp:posOffset>
              </wp:positionH>
              <wp:positionV relativeFrom="paragraph">
                <wp:posOffset>-358140</wp:posOffset>
              </wp:positionV>
              <wp:extent cx="4831715" cy="3670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367030"/>
                      </a:xfrm>
                      <a:prstGeom prst="rect">
                        <a:avLst/>
                      </a:prstGeom>
                      <a:noFill/>
                      <a:ln w="9525">
                        <a:noFill/>
                        <a:miter lim="800000"/>
                        <a:headEnd/>
                        <a:tailEnd/>
                      </a:ln>
                    </wps:spPr>
                    <wps:txbx>
                      <w:txbxContent>
                        <w:p w14:paraId="68E304E4" w14:textId="77AE3470" w:rsidR="00F15E70" w:rsidRPr="00F756CD" w:rsidRDefault="00F756CD">
                          <w:pPr>
                            <w:rPr>
                              <w:rFonts w:ascii="Roboto" w:hAnsi="Roboto"/>
                              <w:color w:val="FFFFFF" w:themeColor="background1"/>
                              <w:sz w:val="32"/>
                              <w:szCs w:val="32"/>
                            </w:rPr>
                          </w:pPr>
                          <w:r>
                            <w:rPr>
                              <w:rFonts w:ascii="Roboto" w:hAnsi="Roboto"/>
                              <w:color w:val="FFFFFF" w:themeColor="background1"/>
                              <w:sz w:val="32"/>
                              <w:szCs w:val="32"/>
                            </w:rPr>
                            <w:t>Éduc</w:t>
                          </w:r>
                          <w:r w:rsidRPr="00F756CD">
                            <w:rPr>
                              <w:rFonts w:ascii="Roboto" w:hAnsi="Roboto"/>
                              <w:color w:val="FFFFFF" w:themeColor="background1"/>
                              <w:sz w:val="32"/>
                              <w:szCs w:val="32"/>
                            </w:rPr>
                            <w:t>ation</w:t>
                          </w:r>
                          <w:r>
                            <w:rPr>
                              <w:rFonts w:ascii="Roboto" w:hAnsi="Roboto"/>
                              <w:color w:val="FFFFFF" w:themeColor="background1"/>
                              <w:sz w:val="32"/>
                              <w:szCs w:val="32"/>
                            </w:rPr>
                            <w:t xml:space="preserve"> et D</w:t>
                          </w:r>
                          <w:r w:rsidRPr="00F756CD">
                            <w:rPr>
                              <w:rFonts w:ascii="Roboto" w:hAnsi="Roboto"/>
                              <w:color w:val="FFFFFF" w:themeColor="background1"/>
                              <w:sz w:val="32"/>
                              <w:szCs w:val="32"/>
                            </w:rPr>
                            <w:t>éveloppement</w:t>
                          </w:r>
                          <w:r>
                            <w:rPr>
                              <w:rFonts w:ascii="Roboto" w:hAnsi="Roboto"/>
                              <w:color w:val="FFFFFF" w:themeColor="background1"/>
                              <w:sz w:val="32"/>
                              <w:szCs w:val="32"/>
                            </w:rPr>
                            <w:t xml:space="preserve"> de la pe</w:t>
                          </w:r>
                          <w:r w:rsidRPr="00F756CD">
                            <w:rPr>
                              <w:rFonts w:ascii="Roboto" w:hAnsi="Roboto"/>
                              <w:color w:val="FFFFFF" w:themeColor="background1"/>
                              <w:sz w:val="32"/>
                              <w:szCs w:val="32"/>
                            </w:rPr>
                            <w:t>tite enfance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type w14:anchorId="5C2B81F0" id="_x0000_t202" coordsize="21600,21600" o:spt="202" path="m,l,21600r21600,l21600,xe">
              <v:stroke joinstyle="miter"/>
              <v:path gradientshapeok="t" o:connecttype="rect"/>
            </v:shapetype>
            <v:shape id="Text Box 2" o:spid="_x0000_s1029" type="#_x0000_t202" style="position:absolute;margin-left:-48.2pt;margin-top:-28.2pt;width:380.45pt;height:28.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" filled="f" stroked="f">
              <v:textbox>
                <w:txbxContent>
                  <w:p w14:paraId="68E304E4" w14:textId="77AE3470" w:rsidR="00F15E70" w:rsidRPr="00F756CD" w:rsidRDefault="00F756CD">
                    <w:pPr>
                      <w:rPr>
                        <w:rFonts w:ascii="Roboto" w:hAnsi="Roboto"/>
                        <w:color w:val="FFFFFF" w:themeColor="background1"/>
                        <w:sz w:val="32"/>
                        <w:szCs w:val="32"/>
                      </w:rPr>
                    </w:pPr>
                    <w:r>
                      <w:rPr>
                        <w:rFonts w:ascii="Roboto" w:hAnsi="Roboto"/>
                        <w:color w:val="FFFFFF" w:themeColor="background1"/>
                        <w:sz w:val="32"/>
                        <w:szCs w:val="32"/>
                      </w:rPr>
                      <w:t>Éduc</w:t>
                    </w:r>
                    <w:r w:rsidRPr="00F756CD">
                      <w:rPr>
                        <w:rFonts w:ascii="Roboto" w:hAnsi="Roboto"/>
                        <w:color w:val="FFFFFF" w:themeColor="background1"/>
                        <w:sz w:val="32"/>
                        <w:szCs w:val="32"/>
                      </w:rPr>
                      <w:t>ation</w:t>
                    </w:r>
                    <w:r>
                      <w:rPr>
                        <w:rFonts w:ascii="Roboto" w:hAnsi="Roboto"/>
                        <w:color w:val="FFFFFF" w:themeColor="background1"/>
                        <w:sz w:val="32"/>
                        <w:szCs w:val="32"/>
                      </w:rPr>
                      <w:t xml:space="preserve"> et D</w:t>
                    </w:r>
                    <w:r w:rsidRPr="00F756CD">
                      <w:rPr>
                        <w:rFonts w:ascii="Roboto" w:hAnsi="Roboto"/>
                        <w:color w:val="FFFFFF" w:themeColor="background1"/>
                        <w:sz w:val="32"/>
                        <w:szCs w:val="32"/>
                      </w:rPr>
                      <w:t>éveloppement</w:t>
                    </w:r>
                    <w:r>
                      <w:rPr>
                        <w:rFonts w:ascii="Roboto" w:hAnsi="Roboto"/>
                        <w:color w:val="FFFFFF" w:themeColor="background1"/>
                        <w:sz w:val="32"/>
                        <w:szCs w:val="32"/>
                      </w:rPr>
                      <w:t xml:space="preserve"> de la pe</w:t>
                    </w:r>
                    <w:r w:rsidRPr="00F756CD">
                      <w:rPr>
                        <w:rFonts w:ascii="Roboto" w:hAnsi="Roboto"/>
                        <w:color w:val="FFFFFF" w:themeColor="background1"/>
                        <w:sz w:val="32"/>
                        <w:szCs w:val="32"/>
                      </w:rPr>
                      <w:t>tite enfance</w:t>
                    </w:r>
                  </w:p>
                </w:txbxContent>
              </v:textbox>
              <w10:wrap type="square"/>
            </v:shape>
          </w:pict>
        </mc:Fallback>
      </mc:AlternateContent>
    </w:r>
    <w:r w:rsidR="000A77BE" w:rsidRPr="000A77BE">
      <w:rPr>
        <w:noProof/>
      </w:rPr>
      <w:t xml:space="preserve"> </w:t>
    </w:r>
    <w:r w:rsidR="00F96923" w:rsidRPr="00F96923">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BBA"/>
    <w:multiLevelType w:val="hybridMultilevel"/>
    <w:tmpl w:val="4DAAE0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2C6367"/>
    <w:multiLevelType w:val="hybridMultilevel"/>
    <w:tmpl w:val="387A1C04"/>
    <w:lvl w:ilvl="0" w:tplc="AE8487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9813C0"/>
    <w:multiLevelType w:val="hybridMultilevel"/>
    <w:tmpl w:val="81BEEF82"/>
    <w:lvl w:ilvl="0" w:tplc="10090005">
      <w:start w:val="1"/>
      <w:numFmt w:val="bullet"/>
      <w:lvlText w:val=""/>
      <w:lvlJc w:val="left"/>
      <w:pPr>
        <w:ind w:left="720" w:hanging="360"/>
      </w:pPr>
      <w:rPr>
        <w:rFonts w:ascii="Wingdings" w:hAnsi="Wingding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A10AC7"/>
    <w:multiLevelType w:val="hybridMultilevel"/>
    <w:tmpl w:val="4B648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94"/>
    <w:rsid w:val="00011960"/>
    <w:rsid w:val="00022B80"/>
    <w:rsid w:val="00033CE9"/>
    <w:rsid w:val="00053754"/>
    <w:rsid w:val="000541FB"/>
    <w:rsid w:val="000756B5"/>
    <w:rsid w:val="000A7211"/>
    <w:rsid w:val="000A77BE"/>
    <w:rsid w:val="000C142B"/>
    <w:rsid w:val="000C1557"/>
    <w:rsid w:val="000C172D"/>
    <w:rsid w:val="000C3CC4"/>
    <w:rsid w:val="000D58FD"/>
    <w:rsid w:val="000E3A10"/>
    <w:rsid w:val="000F0AF3"/>
    <w:rsid w:val="001003F2"/>
    <w:rsid w:val="00105846"/>
    <w:rsid w:val="00115AA7"/>
    <w:rsid w:val="00123744"/>
    <w:rsid w:val="001623A4"/>
    <w:rsid w:val="001A41AD"/>
    <w:rsid w:val="001B6465"/>
    <w:rsid w:val="001C1EDA"/>
    <w:rsid w:val="001D028B"/>
    <w:rsid w:val="001E010F"/>
    <w:rsid w:val="001E3BD6"/>
    <w:rsid w:val="001E736B"/>
    <w:rsid w:val="001F1615"/>
    <w:rsid w:val="002219BB"/>
    <w:rsid w:val="00224409"/>
    <w:rsid w:val="00256AA7"/>
    <w:rsid w:val="00262D24"/>
    <w:rsid w:val="0028582F"/>
    <w:rsid w:val="002B3546"/>
    <w:rsid w:val="002F1094"/>
    <w:rsid w:val="002F4218"/>
    <w:rsid w:val="003136B8"/>
    <w:rsid w:val="00315D86"/>
    <w:rsid w:val="00317354"/>
    <w:rsid w:val="00337099"/>
    <w:rsid w:val="0034371F"/>
    <w:rsid w:val="0034786A"/>
    <w:rsid w:val="00357C2B"/>
    <w:rsid w:val="00357E62"/>
    <w:rsid w:val="00380100"/>
    <w:rsid w:val="003962ED"/>
    <w:rsid w:val="003A3E4B"/>
    <w:rsid w:val="003B38FB"/>
    <w:rsid w:val="003B7760"/>
    <w:rsid w:val="003D5659"/>
    <w:rsid w:val="003E0FE9"/>
    <w:rsid w:val="003F5F2E"/>
    <w:rsid w:val="004157DE"/>
    <w:rsid w:val="00423917"/>
    <w:rsid w:val="00425D7F"/>
    <w:rsid w:val="004327A4"/>
    <w:rsid w:val="00436ADC"/>
    <w:rsid w:val="00437497"/>
    <w:rsid w:val="004469B7"/>
    <w:rsid w:val="00470151"/>
    <w:rsid w:val="00481489"/>
    <w:rsid w:val="00487343"/>
    <w:rsid w:val="004A35B4"/>
    <w:rsid w:val="004A399D"/>
    <w:rsid w:val="004A60FD"/>
    <w:rsid w:val="004D6602"/>
    <w:rsid w:val="004F0727"/>
    <w:rsid w:val="004F1BDF"/>
    <w:rsid w:val="00513A2E"/>
    <w:rsid w:val="005250EA"/>
    <w:rsid w:val="005342C6"/>
    <w:rsid w:val="00580B39"/>
    <w:rsid w:val="00585D95"/>
    <w:rsid w:val="00595B97"/>
    <w:rsid w:val="005A3739"/>
    <w:rsid w:val="005B6886"/>
    <w:rsid w:val="005E2EA6"/>
    <w:rsid w:val="0061296B"/>
    <w:rsid w:val="00624C47"/>
    <w:rsid w:val="00634AE0"/>
    <w:rsid w:val="00647A6F"/>
    <w:rsid w:val="00650A27"/>
    <w:rsid w:val="0065325D"/>
    <w:rsid w:val="0067587D"/>
    <w:rsid w:val="006C2B47"/>
    <w:rsid w:val="006C6049"/>
    <w:rsid w:val="006D0181"/>
    <w:rsid w:val="006E399C"/>
    <w:rsid w:val="006E3BE9"/>
    <w:rsid w:val="00702857"/>
    <w:rsid w:val="00714BCA"/>
    <w:rsid w:val="00726490"/>
    <w:rsid w:val="00744C9B"/>
    <w:rsid w:val="00771938"/>
    <w:rsid w:val="0078446C"/>
    <w:rsid w:val="00796322"/>
    <w:rsid w:val="00796EE0"/>
    <w:rsid w:val="007B1C9C"/>
    <w:rsid w:val="007B4312"/>
    <w:rsid w:val="007F4045"/>
    <w:rsid w:val="00813DC4"/>
    <w:rsid w:val="00833D0F"/>
    <w:rsid w:val="00834C25"/>
    <w:rsid w:val="00855AA5"/>
    <w:rsid w:val="00857823"/>
    <w:rsid w:val="00862611"/>
    <w:rsid w:val="008737C7"/>
    <w:rsid w:val="00885FB5"/>
    <w:rsid w:val="008A26E1"/>
    <w:rsid w:val="008D2CC2"/>
    <w:rsid w:val="008F3A19"/>
    <w:rsid w:val="009043F2"/>
    <w:rsid w:val="00917D83"/>
    <w:rsid w:val="00926DB5"/>
    <w:rsid w:val="00933A06"/>
    <w:rsid w:val="0093615D"/>
    <w:rsid w:val="0094119D"/>
    <w:rsid w:val="00942157"/>
    <w:rsid w:val="00951D03"/>
    <w:rsid w:val="009542F5"/>
    <w:rsid w:val="00960EE0"/>
    <w:rsid w:val="00987DE7"/>
    <w:rsid w:val="00997B0C"/>
    <w:rsid w:val="009E05DD"/>
    <w:rsid w:val="00A26A54"/>
    <w:rsid w:val="00A346C6"/>
    <w:rsid w:val="00A352E3"/>
    <w:rsid w:val="00A45542"/>
    <w:rsid w:val="00A46A84"/>
    <w:rsid w:val="00A613AE"/>
    <w:rsid w:val="00A63873"/>
    <w:rsid w:val="00A81939"/>
    <w:rsid w:val="00A904CC"/>
    <w:rsid w:val="00AC53A0"/>
    <w:rsid w:val="00AE56E1"/>
    <w:rsid w:val="00AF0D1F"/>
    <w:rsid w:val="00AF5054"/>
    <w:rsid w:val="00B06823"/>
    <w:rsid w:val="00B14C3E"/>
    <w:rsid w:val="00B24FA0"/>
    <w:rsid w:val="00B67A55"/>
    <w:rsid w:val="00B71EE3"/>
    <w:rsid w:val="00B73EC9"/>
    <w:rsid w:val="00B87C84"/>
    <w:rsid w:val="00B905A7"/>
    <w:rsid w:val="00B97C48"/>
    <w:rsid w:val="00BB04E1"/>
    <w:rsid w:val="00BC78FC"/>
    <w:rsid w:val="00BD71AF"/>
    <w:rsid w:val="00C06115"/>
    <w:rsid w:val="00C17076"/>
    <w:rsid w:val="00C23EBD"/>
    <w:rsid w:val="00C309C5"/>
    <w:rsid w:val="00C4417E"/>
    <w:rsid w:val="00C550E0"/>
    <w:rsid w:val="00C70C97"/>
    <w:rsid w:val="00C722E5"/>
    <w:rsid w:val="00C76D3D"/>
    <w:rsid w:val="00C87E09"/>
    <w:rsid w:val="00C95A87"/>
    <w:rsid w:val="00CA4D21"/>
    <w:rsid w:val="00CA6034"/>
    <w:rsid w:val="00CB3A36"/>
    <w:rsid w:val="00CF048E"/>
    <w:rsid w:val="00D23D54"/>
    <w:rsid w:val="00D30113"/>
    <w:rsid w:val="00D33229"/>
    <w:rsid w:val="00D457BC"/>
    <w:rsid w:val="00D638F2"/>
    <w:rsid w:val="00D66038"/>
    <w:rsid w:val="00D8596D"/>
    <w:rsid w:val="00DA7BCC"/>
    <w:rsid w:val="00DF2CF1"/>
    <w:rsid w:val="00E07694"/>
    <w:rsid w:val="00E2354C"/>
    <w:rsid w:val="00E3437B"/>
    <w:rsid w:val="00E35FBD"/>
    <w:rsid w:val="00E3777A"/>
    <w:rsid w:val="00E478BD"/>
    <w:rsid w:val="00E622F6"/>
    <w:rsid w:val="00EA0731"/>
    <w:rsid w:val="00EA1802"/>
    <w:rsid w:val="00EA6AA2"/>
    <w:rsid w:val="00EB0196"/>
    <w:rsid w:val="00EC5B33"/>
    <w:rsid w:val="00EC6A80"/>
    <w:rsid w:val="00EC71BD"/>
    <w:rsid w:val="00EC7350"/>
    <w:rsid w:val="00ED6930"/>
    <w:rsid w:val="00EE3F9A"/>
    <w:rsid w:val="00EE7188"/>
    <w:rsid w:val="00EF0675"/>
    <w:rsid w:val="00EF3342"/>
    <w:rsid w:val="00F06C8B"/>
    <w:rsid w:val="00F15E70"/>
    <w:rsid w:val="00F371C7"/>
    <w:rsid w:val="00F47E90"/>
    <w:rsid w:val="00F53B14"/>
    <w:rsid w:val="00F64248"/>
    <w:rsid w:val="00F756CD"/>
    <w:rsid w:val="00F80863"/>
    <w:rsid w:val="00F80EAD"/>
    <w:rsid w:val="00F963AE"/>
    <w:rsid w:val="00F96923"/>
    <w:rsid w:val="00FD34DD"/>
    <w:rsid w:val="00FE3BA5"/>
    <w:rsid w:val="00FE494A"/>
    <w:rsid w:val="00FF7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01B6"/>
  <w15:chartTrackingRefBased/>
  <w15:docId w15:val="{CEC6817C-0C55-481E-8543-665B4FB5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DE"/>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694"/>
    <w:pPr>
      <w:ind w:left="720"/>
      <w:contextualSpacing/>
    </w:pPr>
  </w:style>
  <w:style w:type="table" w:styleId="TableauGrille5Fonc-Accentuation5">
    <w:name w:val="Grid Table 5 Dark Accent 5"/>
    <w:basedOn w:val="TableauNormal"/>
    <w:uiPriority w:val="50"/>
    <w:rsid w:val="00E07694"/>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Lienhypertexte">
    <w:name w:val="Hyperlink"/>
    <w:basedOn w:val="Policepardfaut"/>
    <w:uiPriority w:val="99"/>
    <w:unhideWhenUsed/>
    <w:rsid w:val="00CF048E"/>
    <w:rPr>
      <w:color w:val="0563C1" w:themeColor="hyperlink"/>
      <w:u w:val="single"/>
    </w:rPr>
  </w:style>
  <w:style w:type="character" w:customStyle="1" w:styleId="Mention">
    <w:name w:val="Mention"/>
    <w:basedOn w:val="Policepardfaut"/>
    <w:uiPriority w:val="99"/>
    <w:semiHidden/>
    <w:unhideWhenUsed/>
    <w:rsid w:val="00CF048E"/>
    <w:rPr>
      <w:color w:val="2B579A"/>
      <w:shd w:val="clear" w:color="auto" w:fill="E6E6E6"/>
    </w:rPr>
  </w:style>
  <w:style w:type="paragraph" w:styleId="En-tte">
    <w:name w:val="header"/>
    <w:basedOn w:val="Normal"/>
    <w:link w:val="En-tteCar"/>
    <w:uiPriority w:val="99"/>
    <w:unhideWhenUsed/>
    <w:rsid w:val="001B6465"/>
    <w:pPr>
      <w:tabs>
        <w:tab w:val="center" w:pos="4680"/>
        <w:tab w:val="right" w:pos="9360"/>
      </w:tabs>
    </w:pPr>
  </w:style>
  <w:style w:type="character" w:customStyle="1" w:styleId="En-tteCar">
    <w:name w:val="En-tête Car"/>
    <w:basedOn w:val="Policepardfaut"/>
    <w:link w:val="En-tte"/>
    <w:uiPriority w:val="99"/>
    <w:rsid w:val="001B6465"/>
  </w:style>
  <w:style w:type="paragraph" w:styleId="Pieddepage">
    <w:name w:val="footer"/>
    <w:basedOn w:val="Normal"/>
    <w:link w:val="PieddepageCar"/>
    <w:uiPriority w:val="99"/>
    <w:unhideWhenUsed/>
    <w:rsid w:val="001B6465"/>
    <w:pPr>
      <w:tabs>
        <w:tab w:val="center" w:pos="4680"/>
        <w:tab w:val="right" w:pos="9360"/>
      </w:tabs>
    </w:pPr>
  </w:style>
  <w:style w:type="character" w:customStyle="1" w:styleId="PieddepageCar">
    <w:name w:val="Pied de page Car"/>
    <w:basedOn w:val="Policepardfaut"/>
    <w:link w:val="Pieddepage"/>
    <w:uiPriority w:val="99"/>
    <w:rsid w:val="001B6465"/>
  </w:style>
  <w:style w:type="paragraph" w:styleId="NormalWeb">
    <w:name w:val="Normal (Web)"/>
    <w:basedOn w:val="Normal"/>
    <w:uiPriority w:val="99"/>
    <w:semiHidden/>
    <w:unhideWhenUsed/>
    <w:rsid w:val="004F1BDF"/>
    <w:pPr>
      <w:spacing w:before="100" w:beforeAutospacing="1" w:after="100" w:afterAutospacing="1"/>
    </w:pPr>
    <w:rPr>
      <w:rFonts w:ascii="Times New Roman" w:eastAsia="Times New Roman" w:hAnsi="Times New Roman" w:cs="Times New Roman"/>
      <w:sz w:val="24"/>
      <w:szCs w:val="24"/>
      <w:lang w:eastAsia="en-CA"/>
    </w:rPr>
  </w:style>
  <w:style w:type="paragraph" w:styleId="Corpsdetexte">
    <w:name w:val="Body Text"/>
    <w:basedOn w:val="Normal"/>
    <w:link w:val="CorpsdetexteCar"/>
    <w:uiPriority w:val="99"/>
    <w:semiHidden/>
    <w:unhideWhenUsed/>
    <w:rsid w:val="00F756CD"/>
    <w:pPr>
      <w:spacing w:after="120"/>
    </w:pPr>
  </w:style>
  <w:style w:type="character" w:customStyle="1" w:styleId="CorpsdetexteCar">
    <w:name w:val="Corps de texte Car"/>
    <w:basedOn w:val="Policepardfaut"/>
    <w:link w:val="Corpsdetexte"/>
    <w:uiPriority w:val="99"/>
    <w:semiHidden/>
    <w:rsid w:val="00F756CD"/>
    <w:rPr>
      <w:lang w:val="fr-CA"/>
    </w:rPr>
  </w:style>
  <w:style w:type="paragraph" w:styleId="Textedebulles">
    <w:name w:val="Balloon Text"/>
    <w:basedOn w:val="Normal"/>
    <w:link w:val="TextedebullesCar"/>
    <w:uiPriority w:val="99"/>
    <w:semiHidden/>
    <w:unhideWhenUsed/>
    <w:rsid w:val="00917D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7D83"/>
    <w:rPr>
      <w:rFonts w:ascii="Segoe UI" w:hAnsi="Segoe UI" w:cs="Segoe UI"/>
      <w:sz w:val="18"/>
      <w:szCs w:val="18"/>
      <w:lang w:val="fr-CA"/>
    </w:rPr>
  </w:style>
  <w:style w:type="character" w:styleId="Marquedecommentaire">
    <w:name w:val="annotation reference"/>
    <w:basedOn w:val="Policepardfaut"/>
    <w:uiPriority w:val="99"/>
    <w:semiHidden/>
    <w:unhideWhenUsed/>
    <w:rsid w:val="00EC6A80"/>
    <w:rPr>
      <w:sz w:val="16"/>
      <w:szCs w:val="16"/>
    </w:rPr>
  </w:style>
  <w:style w:type="paragraph" w:styleId="Commentaire">
    <w:name w:val="annotation text"/>
    <w:basedOn w:val="Normal"/>
    <w:link w:val="CommentaireCar"/>
    <w:uiPriority w:val="99"/>
    <w:semiHidden/>
    <w:unhideWhenUsed/>
    <w:rsid w:val="00EC6A80"/>
    <w:rPr>
      <w:sz w:val="20"/>
      <w:szCs w:val="20"/>
    </w:rPr>
  </w:style>
  <w:style w:type="character" w:customStyle="1" w:styleId="CommentaireCar">
    <w:name w:val="Commentaire Car"/>
    <w:basedOn w:val="Policepardfaut"/>
    <w:link w:val="Commentaire"/>
    <w:uiPriority w:val="99"/>
    <w:semiHidden/>
    <w:rsid w:val="00EC6A80"/>
    <w:rPr>
      <w:sz w:val="20"/>
      <w:szCs w:val="20"/>
      <w:lang w:val="fr-CA"/>
    </w:rPr>
  </w:style>
  <w:style w:type="paragraph" w:styleId="Objetducommentaire">
    <w:name w:val="annotation subject"/>
    <w:basedOn w:val="Commentaire"/>
    <w:next w:val="Commentaire"/>
    <w:link w:val="ObjetducommentaireCar"/>
    <w:uiPriority w:val="99"/>
    <w:semiHidden/>
    <w:unhideWhenUsed/>
    <w:rsid w:val="00EC6A80"/>
    <w:rPr>
      <w:b/>
      <w:bCs/>
    </w:rPr>
  </w:style>
  <w:style w:type="character" w:customStyle="1" w:styleId="ObjetducommentaireCar">
    <w:name w:val="Objet du commentaire Car"/>
    <w:basedOn w:val="CommentaireCar"/>
    <w:link w:val="Objetducommentaire"/>
    <w:uiPriority w:val="99"/>
    <w:semiHidden/>
    <w:rsid w:val="00EC6A80"/>
    <w:rPr>
      <w:b/>
      <w:bCs/>
      <w:sz w:val="20"/>
      <w:szCs w:val="20"/>
      <w:lang w:val="fr-CA"/>
    </w:rPr>
  </w:style>
  <w:style w:type="character" w:customStyle="1" w:styleId="UnresolvedMention">
    <w:name w:val="Unresolved Mention"/>
    <w:basedOn w:val="Policepardfaut"/>
    <w:uiPriority w:val="99"/>
    <w:semiHidden/>
    <w:unhideWhenUsed/>
    <w:rsid w:val="00EC71BD"/>
    <w:rPr>
      <w:color w:val="605E5C"/>
      <w:shd w:val="clear" w:color="auto" w:fill="E1DFDD"/>
    </w:rPr>
  </w:style>
  <w:style w:type="character" w:styleId="Lienhypertextesuivivisit">
    <w:name w:val="FollowedHyperlink"/>
    <w:basedOn w:val="Policepardfaut"/>
    <w:uiPriority w:val="99"/>
    <w:semiHidden/>
    <w:unhideWhenUsed/>
    <w:rsid w:val="00EC7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chool.ednet.ns.ca/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4773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Jeremy R</dc:creator>
  <cp:keywords/>
  <dc:description/>
  <cp:lastModifiedBy>admin</cp:lastModifiedBy>
  <cp:revision>2</cp:revision>
  <cp:lastPrinted>2019-03-01T16:31:00Z</cp:lastPrinted>
  <dcterms:created xsi:type="dcterms:W3CDTF">2019-11-15T12:09:00Z</dcterms:created>
  <dcterms:modified xsi:type="dcterms:W3CDTF">2019-11-15T12:09:00Z</dcterms:modified>
</cp:coreProperties>
</file>